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B6BA" w14:textId="65ACA601" w:rsidR="00D21F92" w:rsidRPr="00DB784A" w:rsidRDefault="00BC4AC8" w:rsidP="00BC4AC8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B784A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2B696B93" wp14:editId="0650BFDF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FE844" w14:textId="77777777" w:rsidR="00D21F92" w:rsidRPr="00DB784A" w:rsidRDefault="00D21F92" w:rsidP="00BC4AC8">
      <w:pPr>
        <w:widowControl w:val="0"/>
        <w:spacing w:after="0" w:line="240" w:lineRule="auto"/>
        <w:ind w:right="4774" w:firstLine="55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784A">
        <w:rPr>
          <w:rFonts w:ascii="Times New Roman" w:eastAsia="Times New Roman" w:hAnsi="Times New Roman" w:cs="Times New Roman"/>
          <w:b/>
          <w:sz w:val="24"/>
          <w:szCs w:val="24"/>
        </w:rPr>
        <w:t>REPUBLIKA HRVATSKA KRAPINSKO-ZAGORSKA ŽUPANIJA</w:t>
      </w:r>
    </w:p>
    <w:p w14:paraId="41D88F92" w14:textId="77777777" w:rsidR="00BC4AC8" w:rsidRPr="00DB784A" w:rsidRDefault="00D21F92" w:rsidP="00BC4AC8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DB784A">
        <w:rPr>
          <w:rFonts w:ascii="Times New Roman" w:eastAsia="Times New Roman" w:hAnsi="Times New Roman" w:cs="Times New Roman"/>
          <w:b/>
          <w:sz w:val="24"/>
        </w:rPr>
        <w:t xml:space="preserve">GRAD ZLATAR </w:t>
      </w:r>
    </w:p>
    <w:p w14:paraId="79EE6BB7" w14:textId="625068FD" w:rsidR="00D21F92" w:rsidRPr="00DB784A" w:rsidRDefault="00D21F92" w:rsidP="00BC4AC8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 w:rsidRPr="00DB784A">
        <w:rPr>
          <w:rFonts w:ascii="Times New Roman" w:eastAsia="Times New Roman" w:hAnsi="Times New Roman" w:cs="Times New Roman"/>
          <w:b/>
          <w:sz w:val="24"/>
        </w:rPr>
        <w:t>GRADONAČELNIK</w:t>
      </w:r>
    </w:p>
    <w:p w14:paraId="4AA744B7" w14:textId="77777777" w:rsidR="00D21F92" w:rsidRPr="00D21F92" w:rsidRDefault="00D21F92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0E03F66D" w14:textId="2AEFFE00" w:rsidR="00D21F92" w:rsidRPr="00D21F92" w:rsidRDefault="00D21F92" w:rsidP="00BC4AC8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197738">
        <w:rPr>
          <w:rFonts w:ascii="Times New Roman" w:eastAsia="Times New Roman" w:hAnsi="Times New Roman" w:cs="Times New Roman"/>
          <w:sz w:val="24"/>
          <w:szCs w:val="24"/>
        </w:rPr>
        <w:t>003-01/22-01/03</w:t>
      </w:r>
    </w:p>
    <w:p w14:paraId="49117430" w14:textId="0D7DA132" w:rsidR="00D21F92" w:rsidRPr="00D21F92" w:rsidRDefault="00D21F92" w:rsidP="00BC4AC8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7953AD">
        <w:rPr>
          <w:rFonts w:ascii="Times New Roman" w:eastAsia="Times New Roman" w:hAnsi="Times New Roman" w:cs="Times New Roman"/>
          <w:sz w:val="24"/>
          <w:szCs w:val="24"/>
        </w:rPr>
        <w:t>2140-07-02-</w:t>
      </w:r>
      <w:r w:rsidR="00197738">
        <w:rPr>
          <w:rFonts w:ascii="Times New Roman" w:eastAsia="Times New Roman" w:hAnsi="Times New Roman" w:cs="Times New Roman"/>
          <w:sz w:val="24"/>
          <w:szCs w:val="24"/>
        </w:rPr>
        <w:t>24-5</w:t>
      </w:r>
    </w:p>
    <w:p w14:paraId="3DA31EF1" w14:textId="6D208E17" w:rsidR="00D21F92" w:rsidRPr="00D21F92" w:rsidRDefault="00BC4AC8" w:rsidP="00BC4AC8">
      <w:pPr>
        <w:widowControl w:val="0"/>
        <w:spacing w:after="0" w:line="240" w:lineRule="auto"/>
        <w:ind w:left="116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</w:t>
      </w:r>
      <w:r w:rsidR="00197738">
        <w:rPr>
          <w:rFonts w:ascii="Times New Roman" w:eastAsia="Times New Roman" w:hAnsi="Times New Roman" w:cs="Times New Roman"/>
          <w:sz w:val="24"/>
          <w:szCs w:val="24"/>
        </w:rPr>
        <w:t>25</w:t>
      </w:r>
      <w:r w:rsidR="007953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7738">
        <w:rPr>
          <w:rFonts w:ascii="Times New Roman" w:eastAsia="Times New Roman" w:hAnsi="Times New Roman" w:cs="Times New Roman"/>
          <w:sz w:val="24"/>
          <w:szCs w:val="24"/>
        </w:rPr>
        <w:t>ožujka</w:t>
      </w:r>
      <w:r w:rsidR="007953A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7738"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35E6E4A9" w14:textId="77777777" w:rsidR="00D21F92" w:rsidRDefault="00D21F92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14:paraId="74392BC1" w14:textId="77777777" w:rsidR="00DB784A" w:rsidRPr="00D21F92" w:rsidRDefault="00DB784A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14:paraId="26B67DCA" w14:textId="77777777" w:rsidR="00BC4AC8" w:rsidRPr="00DB784A" w:rsidRDefault="00D21F92" w:rsidP="00BC4AC8">
      <w:pPr>
        <w:widowControl w:val="0"/>
        <w:spacing w:after="0" w:line="240" w:lineRule="auto"/>
        <w:ind w:left="4536" w:right="1293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 ZLATAR </w:t>
      </w:r>
    </w:p>
    <w:p w14:paraId="75DEEA74" w14:textId="7F16BF51" w:rsidR="00D21F92" w:rsidRPr="00DB784A" w:rsidRDefault="00D21F92" w:rsidP="00BC4AC8">
      <w:pPr>
        <w:widowControl w:val="0"/>
        <w:spacing w:after="0" w:line="240" w:lineRule="auto"/>
        <w:ind w:left="4536" w:right="1293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84A">
        <w:rPr>
          <w:rFonts w:ascii="Times New Roman" w:eastAsia="Times New Roman" w:hAnsi="Times New Roman" w:cs="Times New Roman"/>
          <w:b/>
          <w:bCs/>
          <w:sz w:val="24"/>
          <w:szCs w:val="24"/>
        </w:rPr>
        <w:t>GRADSKO VIJEĆE</w:t>
      </w:r>
    </w:p>
    <w:p w14:paraId="03D553CA" w14:textId="77777777" w:rsidR="00D21F92" w:rsidRDefault="00D21F92" w:rsidP="00BC4AC8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14:paraId="3CAFD797" w14:textId="77777777" w:rsidR="00DB784A" w:rsidRPr="00D21F92" w:rsidRDefault="00DB784A" w:rsidP="00BC4AC8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14:paraId="29FC1260" w14:textId="2275A716" w:rsidR="00D21F92" w:rsidRPr="00D21F92" w:rsidRDefault="00D21F92" w:rsidP="00DB784A">
      <w:pPr>
        <w:widowControl w:val="0"/>
        <w:spacing w:after="0" w:line="240" w:lineRule="auto"/>
        <w:ind w:left="1419" w:right="141" w:hanging="1304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DB784A">
        <w:rPr>
          <w:rFonts w:ascii="Times New Roman" w:eastAsia="Times New Roman" w:hAnsi="Times New Roman" w:cs="Times New Roman"/>
          <w:b/>
          <w:bCs/>
          <w:sz w:val="24"/>
        </w:rPr>
        <w:t>PREDMET</w:t>
      </w:r>
      <w:r w:rsidRPr="00D21F92">
        <w:rPr>
          <w:rFonts w:ascii="Times New Roman" w:eastAsia="Times New Roman" w:hAnsi="Times New Roman" w:cs="Times New Roman"/>
          <w:sz w:val="24"/>
        </w:rPr>
        <w:t xml:space="preserve">: </w:t>
      </w:r>
      <w:r w:rsidR="00F9505D" w:rsidRPr="00DB784A">
        <w:rPr>
          <w:rFonts w:ascii="Times New Roman" w:eastAsia="Times New Roman" w:hAnsi="Times New Roman" w:cs="Times New Roman"/>
          <w:bCs/>
          <w:sz w:val="24"/>
        </w:rPr>
        <w:t>Izvješće o provedbi Plana upravljanja imovinom u vlasništvu Grada Zlatara za 202</w:t>
      </w:r>
      <w:r w:rsidR="00E613A4">
        <w:rPr>
          <w:rFonts w:ascii="Times New Roman" w:eastAsia="Times New Roman" w:hAnsi="Times New Roman" w:cs="Times New Roman"/>
          <w:bCs/>
          <w:sz w:val="24"/>
        </w:rPr>
        <w:t>3</w:t>
      </w:r>
      <w:r w:rsidR="00F9505D" w:rsidRPr="00DB784A">
        <w:rPr>
          <w:rFonts w:ascii="Times New Roman" w:eastAsia="Times New Roman" w:hAnsi="Times New Roman" w:cs="Times New Roman"/>
          <w:bCs/>
          <w:sz w:val="24"/>
        </w:rPr>
        <w:t>.</w:t>
      </w:r>
      <w:r w:rsidR="00DB784A" w:rsidRPr="00DB784A">
        <w:rPr>
          <w:rFonts w:ascii="Times New Roman" w:eastAsia="Times New Roman" w:hAnsi="Times New Roman" w:cs="Times New Roman"/>
          <w:bCs/>
          <w:sz w:val="24"/>
        </w:rPr>
        <w:t xml:space="preserve"> godinu</w:t>
      </w:r>
      <w:r w:rsidR="00DB784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F08849" w14:textId="23D0AD8B" w:rsidR="00D21F92" w:rsidRDefault="00D21F92" w:rsidP="00EF2C1D">
      <w:pPr>
        <w:widowControl w:val="0"/>
        <w:spacing w:after="0" w:line="240" w:lineRule="auto"/>
        <w:ind w:left="1393" w:right="501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EC26F7" w14:textId="77777777" w:rsidR="00DB784A" w:rsidRPr="00EF2C1D" w:rsidRDefault="00DB784A" w:rsidP="00EF2C1D">
      <w:pPr>
        <w:widowControl w:val="0"/>
        <w:spacing w:after="0" w:line="240" w:lineRule="auto"/>
        <w:ind w:left="1393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76D1EC" w14:textId="7F7BD7F5" w:rsidR="00617B3B" w:rsidRDefault="001245DC" w:rsidP="001245DC">
      <w:pPr>
        <w:widowControl w:val="0"/>
        <w:spacing w:after="0" w:line="240" w:lineRule="auto"/>
        <w:ind w:left="116" w:right="116" w:firstLine="7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5DC">
        <w:rPr>
          <w:rFonts w:ascii="Times New Roman" w:eastAsia="Times New Roman" w:hAnsi="Times New Roman" w:cs="Times New Roman"/>
          <w:sz w:val="24"/>
          <w:szCs w:val="24"/>
        </w:rPr>
        <w:t>Odredbama čl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 xml:space="preserve"> 18. do 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>Zakona o upravljanju državnom imovinom (NN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>52/18</w:t>
      </w:r>
      <w:r w:rsidR="00197738">
        <w:rPr>
          <w:rFonts w:ascii="Times New Roman" w:eastAsia="Times New Roman" w:hAnsi="Times New Roman" w:cs="Times New Roman"/>
          <w:sz w:val="24"/>
          <w:szCs w:val="24"/>
        </w:rPr>
        <w:t>, 155/23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 xml:space="preserve">) propisano je koje dokumente upravljanja imovinom </w:t>
      </w:r>
      <w:r w:rsidR="00617B3B">
        <w:rPr>
          <w:rFonts w:ascii="Times New Roman" w:eastAsia="Times New Roman" w:hAnsi="Times New Roman" w:cs="Times New Roman"/>
          <w:sz w:val="24"/>
          <w:szCs w:val="24"/>
        </w:rPr>
        <w:t>dužna donijeti Republika Hrvatska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1379">
        <w:rPr>
          <w:rFonts w:ascii="Times New Roman" w:eastAsia="Times New Roman" w:hAnsi="Times New Roman" w:cs="Times New Roman"/>
          <w:sz w:val="24"/>
          <w:szCs w:val="24"/>
        </w:rPr>
        <w:t xml:space="preserve">između ostalog i 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 xml:space="preserve">Izvješće o provedbi </w:t>
      </w:r>
      <w:r w:rsidR="003F6F3A">
        <w:rPr>
          <w:rFonts w:ascii="Times New Roman" w:eastAsia="Times New Roman" w:hAnsi="Times New Roman" w:cs="Times New Roman"/>
          <w:sz w:val="24"/>
          <w:szCs w:val="24"/>
        </w:rPr>
        <w:t>Godišnjeg p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>lana upravljanja</w:t>
      </w:r>
      <w:r w:rsidR="003F6F3A">
        <w:rPr>
          <w:rFonts w:ascii="Times New Roman" w:eastAsia="Times New Roman" w:hAnsi="Times New Roman" w:cs="Times New Roman"/>
          <w:sz w:val="24"/>
          <w:szCs w:val="24"/>
        </w:rPr>
        <w:t xml:space="preserve"> imovinom</w:t>
      </w:r>
      <w:r w:rsidRPr="001245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B3B">
        <w:rPr>
          <w:rFonts w:ascii="Times New Roman" w:eastAsia="Times New Roman" w:hAnsi="Times New Roman" w:cs="Times New Roman"/>
          <w:sz w:val="24"/>
          <w:szCs w:val="24"/>
        </w:rPr>
        <w:t xml:space="preserve">Kako se sukladno čl. 35. st. 8. Zakona o vlasništvu i drugim stvarnim pravima (NN </w:t>
      </w:r>
      <w:r w:rsidR="00617B3B" w:rsidRPr="00617B3B">
        <w:rPr>
          <w:rFonts w:ascii="Times New Roman" w:eastAsia="Times New Roman" w:hAnsi="Times New Roman" w:cs="Times New Roman"/>
          <w:sz w:val="24"/>
          <w:szCs w:val="24"/>
        </w:rPr>
        <w:t>91/96, 68/98, 137/99, 22/00, 73/00, 129/00, 114/01, 79/06, 141/06, 146/08, 38/09, 153/09, 143/12, 152/14</w:t>
      </w:r>
      <w:r w:rsidR="00617B3B">
        <w:rPr>
          <w:rFonts w:ascii="Times New Roman" w:eastAsia="Times New Roman" w:hAnsi="Times New Roman" w:cs="Times New Roman"/>
          <w:sz w:val="24"/>
          <w:szCs w:val="24"/>
        </w:rPr>
        <w:t>) na pravo vlasništva jedinica lokalne samouprave na odgovarajući način primjenjuju pravila o vlasništvu Republike Hrvatske, to se načelo upravljanja imovinom u vlasništvu Republike Hrvatske treba dosljedno i u cijelosti primjenjivati i na imovinu jedinica lokalne samouprave.</w:t>
      </w:r>
    </w:p>
    <w:p w14:paraId="7209C8ED" w14:textId="60895B1D" w:rsidR="00D21F92" w:rsidRPr="00D21F92" w:rsidRDefault="00D21F92" w:rsidP="00BC4AC8">
      <w:pPr>
        <w:widowControl w:val="0"/>
        <w:spacing w:after="0" w:line="240" w:lineRule="auto"/>
        <w:ind w:left="116" w:right="118" w:firstLine="7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>U skladu s prethodno navedenim, a slijedom iznijetoga, temeljem čl. 28. Poslovnika Gradskog vijeća Grada Zlatara („Službeni glasnik Krapinsko-zagorske županije“</w:t>
      </w:r>
      <w:r w:rsidR="00EF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F92">
        <w:rPr>
          <w:rFonts w:ascii="Times New Roman" w:eastAsia="Times New Roman" w:hAnsi="Times New Roman" w:cs="Times New Roman"/>
          <w:sz w:val="24"/>
          <w:szCs w:val="24"/>
        </w:rPr>
        <w:t>27/13</w:t>
      </w:r>
      <w:r w:rsidR="00EF2C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C1D" w:rsidRPr="00EF2C1D">
        <w:rPr>
          <w:rFonts w:ascii="Times New Roman" w:eastAsia="Times New Roman" w:hAnsi="Times New Roman" w:cs="Times New Roman"/>
          <w:bCs/>
          <w:sz w:val="24"/>
          <w:szCs w:val="24"/>
        </w:rPr>
        <w:t>17A/21</w:t>
      </w:r>
      <w:r w:rsidRPr="00D21F92">
        <w:rPr>
          <w:rFonts w:ascii="Times New Roman" w:eastAsia="Times New Roman" w:hAnsi="Times New Roman" w:cs="Times New Roman"/>
          <w:sz w:val="24"/>
          <w:szCs w:val="24"/>
        </w:rPr>
        <w:t>) predlaže se Gradskom vijeću donošenje akta kao u prilogu.</w:t>
      </w:r>
    </w:p>
    <w:p w14:paraId="7C6E185E" w14:textId="77777777" w:rsidR="00D21F92" w:rsidRDefault="00D21F92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0BAD61F0" w14:textId="77777777" w:rsidR="00DB784A" w:rsidRPr="00D21F92" w:rsidRDefault="00DB784A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26A9BA1F" w14:textId="77777777" w:rsidR="00D21F92" w:rsidRPr="00DB784A" w:rsidRDefault="00D21F92" w:rsidP="00BC4AC8">
      <w:pPr>
        <w:widowControl w:val="0"/>
        <w:spacing w:after="0" w:line="240" w:lineRule="auto"/>
        <w:ind w:left="567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784A">
        <w:rPr>
          <w:rFonts w:ascii="Times New Roman" w:eastAsia="Times New Roman" w:hAnsi="Times New Roman" w:cs="Times New Roman"/>
          <w:b/>
          <w:bCs/>
          <w:sz w:val="24"/>
          <w:szCs w:val="24"/>
        </w:rPr>
        <w:t>GRADONAČELNICA</w:t>
      </w:r>
    </w:p>
    <w:p w14:paraId="776534ED" w14:textId="530EB0CF" w:rsidR="00D21F92" w:rsidRDefault="00D21F92" w:rsidP="00EF2C1D">
      <w:pPr>
        <w:widowControl w:val="0"/>
        <w:tabs>
          <w:tab w:val="left" w:pos="9214"/>
        </w:tabs>
        <w:spacing w:after="0" w:line="240" w:lineRule="auto"/>
        <w:ind w:left="5670" w:right="-4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Jasenka Auguštan </w:t>
      </w:r>
      <w:r w:rsidR="00EF2C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 Pentek</w:t>
      </w:r>
    </w:p>
    <w:p w14:paraId="36272941" w14:textId="77777777" w:rsidR="00EF2C1D" w:rsidRPr="00D21F92" w:rsidRDefault="00EF2C1D" w:rsidP="00EF2C1D">
      <w:pPr>
        <w:widowControl w:val="0"/>
        <w:tabs>
          <w:tab w:val="left" w:pos="9214"/>
        </w:tabs>
        <w:spacing w:after="0" w:line="240" w:lineRule="auto"/>
        <w:ind w:left="5670" w:right="-4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AC6682" w14:textId="470BC0D6" w:rsidR="00D21F92" w:rsidRDefault="00D21F92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28F1B28D" w14:textId="0DD129FE" w:rsidR="003C22DC" w:rsidRDefault="003C22DC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2B60A07A" w14:textId="5D84BF28" w:rsidR="003F6F3A" w:rsidRDefault="003F6F3A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4C97C2F4" w14:textId="751EEB12" w:rsidR="00731379" w:rsidRDefault="00731379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3E2D08FA" w14:textId="77777777" w:rsidR="00731379" w:rsidRDefault="00731379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1DC8A82A" w14:textId="77777777" w:rsidR="003C22DC" w:rsidRPr="00BC4AC8" w:rsidRDefault="003C22DC" w:rsidP="00BC4A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33"/>
          <w:szCs w:val="24"/>
        </w:rPr>
      </w:pPr>
    </w:p>
    <w:p w14:paraId="70E526D2" w14:textId="77777777" w:rsidR="00D21F92" w:rsidRPr="00BC4AC8" w:rsidRDefault="00D21F92" w:rsidP="00BC4AC8">
      <w:pPr>
        <w:widowControl w:val="0"/>
        <w:spacing w:after="0" w:line="240" w:lineRule="auto"/>
        <w:ind w:left="116" w:right="501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>Prilog:</w:t>
      </w:r>
    </w:p>
    <w:p w14:paraId="03D2E920" w14:textId="4C2E0E09" w:rsidR="009605DC" w:rsidRPr="00D21F92" w:rsidRDefault="00D21F92" w:rsidP="00DB784A">
      <w:pPr>
        <w:widowControl w:val="0"/>
        <w:spacing w:after="0" w:line="240" w:lineRule="auto"/>
        <w:ind w:left="836" w:right="141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D34A9">
        <w:rPr>
          <w:rFonts w:ascii="Times New Roman" w:eastAsia="Times New Roman" w:hAnsi="Times New Roman" w:cs="Times New Roman"/>
          <w:sz w:val="24"/>
          <w:szCs w:val="24"/>
        </w:rPr>
        <w:t>Izvješće</w:t>
      </w:r>
      <w:r w:rsidR="003F6F3A">
        <w:rPr>
          <w:rFonts w:ascii="Times New Roman" w:eastAsia="Times New Roman" w:hAnsi="Times New Roman" w:cs="Times New Roman"/>
          <w:sz w:val="24"/>
          <w:szCs w:val="24"/>
        </w:rPr>
        <w:t xml:space="preserve"> o provedbi Plana upravljanja imovinom</w:t>
      </w: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 Grada Zlata</w:t>
      </w:r>
      <w:r w:rsidR="00EF2C1D">
        <w:rPr>
          <w:rFonts w:ascii="Times New Roman" w:eastAsia="Times New Roman" w:hAnsi="Times New Roman" w:cs="Times New Roman"/>
          <w:sz w:val="24"/>
          <w:szCs w:val="24"/>
        </w:rPr>
        <w:t>r</w:t>
      </w:r>
      <w:r w:rsidR="003F6F3A">
        <w:rPr>
          <w:rFonts w:ascii="Times New Roman" w:eastAsia="Times New Roman" w:hAnsi="Times New Roman" w:cs="Times New Roman"/>
          <w:sz w:val="24"/>
          <w:szCs w:val="24"/>
        </w:rPr>
        <w:t>a za 20</w:t>
      </w:r>
      <w:r w:rsidR="00DB784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773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B784A">
        <w:rPr>
          <w:rFonts w:ascii="Times New Roman" w:eastAsia="Times New Roman" w:hAnsi="Times New Roman" w:cs="Times New Roman"/>
          <w:sz w:val="24"/>
          <w:szCs w:val="24"/>
        </w:rPr>
        <w:t>. godinu</w:t>
      </w:r>
    </w:p>
    <w:sectPr w:rsidR="009605DC" w:rsidRPr="00D21F92" w:rsidSect="00763824">
      <w:headerReference w:type="default" r:id="rId8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EDD2" w14:textId="77777777" w:rsidR="00763824" w:rsidRDefault="00763824">
      <w:pPr>
        <w:spacing w:after="0" w:line="240" w:lineRule="auto"/>
      </w:pPr>
      <w:r>
        <w:separator/>
      </w:r>
    </w:p>
  </w:endnote>
  <w:endnote w:type="continuationSeparator" w:id="0">
    <w:p w14:paraId="71796249" w14:textId="77777777" w:rsidR="00763824" w:rsidRDefault="0076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394B" w14:textId="77777777" w:rsidR="00763824" w:rsidRDefault="00763824">
      <w:pPr>
        <w:spacing w:after="0" w:line="240" w:lineRule="auto"/>
      </w:pPr>
      <w:r>
        <w:separator/>
      </w:r>
    </w:p>
  </w:footnote>
  <w:footnote w:type="continuationSeparator" w:id="0">
    <w:p w14:paraId="3CC4B1BC" w14:textId="77777777" w:rsidR="00763824" w:rsidRDefault="0076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8D5D" w14:textId="77777777" w:rsidR="0068114F" w:rsidRPr="0004502C" w:rsidRDefault="0068114F" w:rsidP="0004502C">
    <w:pPr>
      <w:pStyle w:val="Zaglavlje"/>
      <w:ind w:left="5670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2740"/>
    <w:multiLevelType w:val="hybridMultilevel"/>
    <w:tmpl w:val="E8BAF004"/>
    <w:lvl w:ilvl="0" w:tplc="041A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466553B4"/>
    <w:multiLevelType w:val="hybridMultilevel"/>
    <w:tmpl w:val="C1C05BB6"/>
    <w:lvl w:ilvl="0" w:tplc="CFEC4372">
      <w:start w:val="2"/>
      <w:numFmt w:val="decimal"/>
      <w:lvlText w:val="%1.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42B1E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AADE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20173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C2C60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3E516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AF49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F06ED0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843DDA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7045D4"/>
    <w:multiLevelType w:val="hybridMultilevel"/>
    <w:tmpl w:val="3EC431FE"/>
    <w:lvl w:ilvl="0" w:tplc="24B6CE28">
      <w:numFmt w:val="bullet"/>
      <w:lvlText w:val=""/>
      <w:lvlJc w:val="left"/>
      <w:pPr>
        <w:ind w:left="836" w:hanging="360"/>
      </w:pPr>
      <w:rPr>
        <w:rFonts w:hint="default"/>
        <w:w w:val="99"/>
      </w:rPr>
    </w:lvl>
    <w:lvl w:ilvl="1" w:tplc="6972904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A985C2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2C062A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0CEE796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CDCBB7E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7C16E92A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FBAC1A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CFDCD2C2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 w16cid:durableId="2014454684">
    <w:abstractNumId w:val="2"/>
  </w:num>
  <w:num w:numId="2" w16cid:durableId="1168013337">
    <w:abstractNumId w:val="0"/>
  </w:num>
  <w:num w:numId="3" w16cid:durableId="161535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92"/>
    <w:rsid w:val="00081691"/>
    <w:rsid w:val="001245DC"/>
    <w:rsid w:val="00197738"/>
    <w:rsid w:val="001D34A9"/>
    <w:rsid w:val="003C22DC"/>
    <w:rsid w:val="003F3686"/>
    <w:rsid w:val="003F6F3A"/>
    <w:rsid w:val="00413CDC"/>
    <w:rsid w:val="0043451D"/>
    <w:rsid w:val="004F35FD"/>
    <w:rsid w:val="00507330"/>
    <w:rsid w:val="00617B3B"/>
    <w:rsid w:val="0068114F"/>
    <w:rsid w:val="006D56C4"/>
    <w:rsid w:val="00731379"/>
    <w:rsid w:val="00760D59"/>
    <w:rsid w:val="00763824"/>
    <w:rsid w:val="007953AD"/>
    <w:rsid w:val="008622C7"/>
    <w:rsid w:val="008F788C"/>
    <w:rsid w:val="009605DC"/>
    <w:rsid w:val="00A125A5"/>
    <w:rsid w:val="00A71E0B"/>
    <w:rsid w:val="00B81B03"/>
    <w:rsid w:val="00BC4AC8"/>
    <w:rsid w:val="00CC125D"/>
    <w:rsid w:val="00CE7BA0"/>
    <w:rsid w:val="00D21F92"/>
    <w:rsid w:val="00DB784A"/>
    <w:rsid w:val="00DD1334"/>
    <w:rsid w:val="00E613A4"/>
    <w:rsid w:val="00EF2C1D"/>
    <w:rsid w:val="00F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E37"/>
  <w15:chartTrackingRefBased/>
  <w15:docId w15:val="{97830757-BBDF-4E40-B99A-E2E9C78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1F9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D21F92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F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2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Monika Švenda</cp:lastModifiedBy>
  <cp:revision>13</cp:revision>
  <cp:lastPrinted>2023-11-23T10:46:00Z</cp:lastPrinted>
  <dcterms:created xsi:type="dcterms:W3CDTF">2021-09-27T06:40:00Z</dcterms:created>
  <dcterms:modified xsi:type="dcterms:W3CDTF">2024-03-26T07:20:00Z</dcterms:modified>
</cp:coreProperties>
</file>