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AA707" w14:textId="1072D920" w:rsidR="006F71FD" w:rsidRPr="005A5C12" w:rsidRDefault="006F71FD" w:rsidP="00C37C8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5A5C12">
        <w:rPr>
          <w:rFonts w:ascii="Times New Roman" w:hAnsi="Times New Roman"/>
          <w:sz w:val="24"/>
          <w:szCs w:val="24"/>
          <w:lang w:val="hr-HR"/>
        </w:rPr>
        <w:t>Na temelju članaka 86.</w:t>
      </w:r>
      <w:r w:rsidR="00E270D9">
        <w:rPr>
          <w:rFonts w:ascii="Times New Roman" w:hAnsi="Times New Roman"/>
          <w:sz w:val="24"/>
          <w:szCs w:val="24"/>
          <w:lang w:val="hr-HR"/>
        </w:rPr>
        <w:t xml:space="preserve"> stavka 3.</w:t>
      </w:r>
      <w:r w:rsidRPr="005A5C12">
        <w:rPr>
          <w:rFonts w:ascii="Times New Roman" w:hAnsi="Times New Roman"/>
          <w:sz w:val="24"/>
          <w:szCs w:val="24"/>
          <w:lang w:val="hr-HR"/>
        </w:rPr>
        <w:t xml:space="preserve"> Zakona o prostornom uređenju („Narodne novine“ broj 153/13, 65/17, 114/18, 39/19, 98/19) i članka 27. Statuta Grada Zlatara („Službeni glasnik Krapinsko zagorske županije“ broj 36A/13, 9/18</w:t>
      </w:r>
      <w:r w:rsidR="00FB0592">
        <w:rPr>
          <w:rFonts w:ascii="Times New Roman" w:hAnsi="Times New Roman"/>
          <w:sz w:val="24"/>
          <w:szCs w:val="24"/>
          <w:lang w:val="hr-HR"/>
        </w:rPr>
        <w:t>,</w:t>
      </w:r>
      <w:r w:rsidRPr="005A5C12">
        <w:rPr>
          <w:rFonts w:ascii="Times New Roman" w:hAnsi="Times New Roman"/>
          <w:sz w:val="24"/>
          <w:szCs w:val="24"/>
          <w:lang w:val="hr-HR"/>
        </w:rPr>
        <w:t xml:space="preserve"> 9/20</w:t>
      </w:r>
      <w:r w:rsidR="00FB0592">
        <w:rPr>
          <w:rFonts w:ascii="Times New Roman" w:hAnsi="Times New Roman"/>
          <w:sz w:val="24"/>
          <w:szCs w:val="24"/>
          <w:lang w:val="hr-HR"/>
        </w:rPr>
        <w:t>, 17A/21</w:t>
      </w:r>
      <w:r w:rsidRPr="005A5C12">
        <w:rPr>
          <w:rFonts w:ascii="Times New Roman" w:hAnsi="Times New Roman"/>
          <w:sz w:val="24"/>
          <w:szCs w:val="24"/>
          <w:lang w:val="hr-HR"/>
        </w:rPr>
        <w:t>), Gradsko vijeće Grada Zlatara</w:t>
      </w:r>
      <w:r w:rsidR="00314512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5A5C12">
        <w:rPr>
          <w:rFonts w:ascii="Times New Roman" w:hAnsi="Times New Roman"/>
          <w:sz w:val="24"/>
          <w:szCs w:val="24"/>
          <w:lang w:val="hr-HR"/>
        </w:rPr>
        <w:t xml:space="preserve">na </w:t>
      </w:r>
      <w:r w:rsidR="00A8521B">
        <w:rPr>
          <w:rFonts w:ascii="Times New Roman" w:hAnsi="Times New Roman"/>
          <w:sz w:val="24"/>
          <w:szCs w:val="24"/>
          <w:lang w:val="hr-HR"/>
        </w:rPr>
        <w:t>18.</w:t>
      </w:r>
      <w:r w:rsidR="005A5C12" w:rsidRPr="005A5C12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5A5C12">
        <w:rPr>
          <w:rFonts w:ascii="Times New Roman" w:hAnsi="Times New Roman"/>
          <w:sz w:val="24"/>
          <w:szCs w:val="24"/>
          <w:lang w:val="hr-HR"/>
        </w:rPr>
        <w:t xml:space="preserve">sjednici održanoj </w:t>
      </w:r>
      <w:r w:rsidR="00A8521B">
        <w:rPr>
          <w:rFonts w:ascii="Times New Roman" w:hAnsi="Times New Roman"/>
          <w:sz w:val="24"/>
          <w:szCs w:val="24"/>
          <w:lang w:val="hr-HR"/>
        </w:rPr>
        <w:t>12.06.</w:t>
      </w:r>
      <w:r w:rsidRPr="005A5C12">
        <w:rPr>
          <w:rFonts w:ascii="Times New Roman" w:hAnsi="Times New Roman"/>
          <w:sz w:val="24"/>
          <w:szCs w:val="24"/>
          <w:lang w:val="hr-HR"/>
        </w:rPr>
        <w:t>202</w:t>
      </w:r>
      <w:r w:rsidR="008F07F7">
        <w:rPr>
          <w:rFonts w:ascii="Times New Roman" w:hAnsi="Times New Roman"/>
          <w:sz w:val="24"/>
          <w:szCs w:val="24"/>
          <w:lang w:val="hr-HR"/>
        </w:rPr>
        <w:t>3</w:t>
      </w:r>
      <w:r w:rsidRPr="005A5C12">
        <w:rPr>
          <w:rFonts w:ascii="Times New Roman" w:hAnsi="Times New Roman"/>
          <w:sz w:val="24"/>
          <w:szCs w:val="24"/>
          <w:lang w:val="hr-HR"/>
        </w:rPr>
        <w:t>. godine donosi</w:t>
      </w:r>
    </w:p>
    <w:p w14:paraId="256683BF" w14:textId="77777777" w:rsidR="006F71FD" w:rsidRPr="005A5C12" w:rsidRDefault="006F71FD" w:rsidP="00C37C8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68D905CF" w14:textId="77777777" w:rsidR="006F71FD" w:rsidRPr="008F30A3" w:rsidRDefault="006F71FD" w:rsidP="00C37C8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F30A3">
        <w:rPr>
          <w:rFonts w:ascii="Times New Roman" w:hAnsi="Times New Roman"/>
          <w:b/>
          <w:sz w:val="24"/>
          <w:szCs w:val="24"/>
          <w:lang w:val="hr-HR"/>
        </w:rPr>
        <w:t>ODLUKU</w:t>
      </w:r>
    </w:p>
    <w:p w14:paraId="68C0C4B7" w14:textId="46F99E00" w:rsidR="006F71FD" w:rsidRPr="008F30A3" w:rsidRDefault="006F71FD" w:rsidP="00C37C8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F30A3">
        <w:rPr>
          <w:rFonts w:ascii="Times New Roman" w:hAnsi="Times New Roman"/>
          <w:b/>
          <w:sz w:val="24"/>
          <w:szCs w:val="24"/>
          <w:lang w:val="hr-HR"/>
        </w:rPr>
        <w:t>o izradi V. Izmjene i dopune Prostornog plana uređenja Grada Zlatara</w:t>
      </w:r>
    </w:p>
    <w:p w14:paraId="46479D9C" w14:textId="77777777" w:rsidR="006F71FD" w:rsidRPr="008F30A3" w:rsidRDefault="006F71FD" w:rsidP="00C37C8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476508C" w14:textId="77777777" w:rsidR="006F71FD" w:rsidRPr="008F30A3" w:rsidRDefault="006F71FD" w:rsidP="00C37C89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F30A3">
        <w:rPr>
          <w:rFonts w:ascii="Times New Roman" w:hAnsi="Times New Roman"/>
          <w:b/>
          <w:sz w:val="24"/>
          <w:szCs w:val="24"/>
          <w:lang w:val="hr-HR"/>
        </w:rPr>
        <w:t xml:space="preserve">Članak </w:t>
      </w:r>
      <w:r w:rsidRPr="008F30A3">
        <w:rPr>
          <w:rFonts w:ascii="Times New Roman" w:hAnsi="Times New Roman"/>
          <w:b/>
          <w:sz w:val="24"/>
          <w:szCs w:val="24"/>
          <w:lang w:val="hr-HR"/>
        </w:rPr>
        <w:fldChar w:fldCharType="begin"/>
      </w:r>
      <w:r w:rsidRPr="008F30A3">
        <w:rPr>
          <w:rFonts w:ascii="Times New Roman" w:hAnsi="Times New Roman"/>
          <w:b/>
          <w:sz w:val="24"/>
          <w:szCs w:val="24"/>
          <w:lang w:val="hr-HR"/>
        </w:rPr>
        <w:instrText xml:space="preserve"> AUTONUM  </w:instrText>
      </w:r>
      <w:r w:rsidRPr="008F30A3">
        <w:rPr>
          <w:rFonts w:ascii="Times New Roman" w:hAnsi="Times New Roman"/>
          <w:b/>
          <w:sz w:val="24"/>
          <w:szCs w:val="24"/>
          <w:lang w:val="hr-HR"/>
        </w:rPr>
        <w:fldChar w:fldCharType="end"/>
      </w:r>
    </w:p>
    <w:p w14:paraId="09FCF3C3" w14:textId="2F577B50" w:rsidR="006F71FD" w:rsidRPr="008F30A3" w:rsidRDefault="006F71FD" w:rsidP="00C37C89">
      <w:pPr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 xml:space="preserve">Donosi se Odluka o izradi </w:t>
      </w:r>
      <w:r w:rsidRPr="00EC28A0">
        <w:rPr>
          <w:rFonts w:ascii="Times New Roman" w:hAnsi="Times New Roman"/>
          <w:bCs/>
          <w:color w:val="000000"/>
          <w:sz w:val="24"/>
          <w:szCs w:val="24"/>
          <w:lang w:val="hr-HR"/>
        </w:rPr>
        <w:t xml:space="preserve">V. Izmjene i dopune Prostornog plana uređenja Grada Zlatara </w:t>
      </w:r>
      <w:r w:rsidRPr="008F30A3">
        <w:rPr>
          <w:rFonts w:ascii="Times New Roman" w:hAnsi="Times New Roman"/>
          <w:sz w:val="24"/>
          <w:szCs w:val="24"/>
          <w:lang w:val="hr-HR"/>
        </w:rPr>
        <w:t>(„Službeni glasnik Krapinsko-zagorske županije“ br. 4/05, 8/12, 11/15</w:t>
      </w:r>
      <w:r w:rsidR="00FB0592">
        <w:rPr>
          <w:rFonts w:ascii="Times New Roman" w:hAnsi="Times New Roman"/>
          <w:sz w:val="24"/>
          <w:szCs w:val="24"/>
          <w:lang w:val="hr-HR"/>
        </w:rPr>
        <w:t>,</w:t>
      </w:r>
      <w:r w:rsidRPr="008F30A3">
        <w:rPr>
          <w:rFonts w:ascii="Times New Roman" w:hAnsi="Times New Roman"/>
          <w:sz w:val="24"/>
          <w:szCs w:val="24"/>
          <w:lang w:val="hr-HR"/>
        </w:rPr>
        <w:t xml:space="preserve"> 1/16</w:t>
      </w:r>
      <w:r w:rsidR="00FB0592">
        <w:rPr>
          <w:rFonts w:ascii="Times New Roman" w:hAnsi="Times New Roman"/>
          <w:sz w:val="24"/>
          <w:szCs w:val="24"/>
          <w:lang w:val="hr-HR"/>
        </w:rPr>
        <w:t>, 53/21</w:t>
      </w:r>
      <w:r w:rsidRPr="008F30A3">
        <w:rPr>
          <w:rFonts w:ascii="Times New Roman" w:hAnsi="Times New Roman"/>
          <w:sz w:val="24"/>
          <w:szCs w:val="24"/>
          <w:lang w:val="hr-HR"/>
        </w:rPr>
        <w:t xml:space="preserve"> ), u daljnjem tekstu: Izmjene i dopune PPUGZ-a.</w:t>
      </w:r>
    </w:p>
    <w:p w14:paraId="48203EB4" w14:textId="77777777" w:rsidR="006F71FD" w:rsidRPr="008F30A3" w:rsidRDefault="006F71FD" w:rsidP="00C37C89">
      <w:pPr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8126871" w14:textId="4888781B" w:rsidR="006F71FD" w:rsidRDefault="006F71FD" w:rsidP="00C37C89">
      <w:pPr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hr-HR"/>
        </w:rPr>
      </w:pPr>
      <w:r w:rsidRPr="008F30A3">
        <w:rPr>
          <w:rFonts w:ascii="Times New Roman" w:hAnsi="Times New Roman"/>
          <w:b/>
          <w:sz w:val="24"/>
          <w:szCs w:val="24"/>
          <w:lang w:val="hr-HR"/>
        </w:rPr>
        <w:t>PRAVNA OSNOVA ZA IZRADU I DONOŠENJE IZMJENA I DOPUNA PLANA</w:t>
      </w:r>
    </w:p>
    <w:p w14:paraId="36747A0D" w14:textId="77777777" w:rsidR="008F30A3" w:rsidRPr="008F30A3" w:rsidRDefault="008F30A3" w:rsidP="00C37C89">
      <w:pPr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hr-HR"/>
        </w:rPr>
      </w:pPr>
    </w:p>
    <w:p w14:paraId="153D83DB" w14:textId="77777777" w:rsidR="006F71FD" w:rsidRPr="008F30A3" w:rsidRDefault="006F71FD" w:rsidP="00C37C89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F30A3">
        <w:rPr>
          <w:rFonts w:ascii="Times New Roman" w:hAnsi="Times New Roman"/>
          <w:b/>
          <w:sz w:val="24"/>
          <w:szCs w:val="24"/>
          <w:lang w:val="hr-HR"/>
        </w:rPr>
        <w:t xml:space="preserve">Članak </w:t>
      </w:r>
      <w:r w:rsidRPr="008F30A3">
        <w:rPr>
          <w:rFonts w:ascii="Times New Roman" w:hAnsi="Times New Roman"/>
          <w:b/>
          <w:sz w:val="24"/>
          <w:szCs w:val="24"/>
          <w:lang w:val="hr-HR"/>
        </w:rPr>
        <w:fldChar w:fldCharType="begin"/>
      </w:r>
      <w:r w:rsidRPr="008F30A3">
        <w:rPr>
          <w:rFonts w:ascii="Times New Roman" w:hAnsi="Times New Roman"/>
          <w:b/>
          <w:sz w:val="24"/>
          <w:szCs w:val="24"/>
          <w:lang w:val="hr-HR"/>
        </w:rPr>
        <w:instrText xml:space="preserve"> AUTONUM  </w:instrText>
      </w:r>
      <w:r w:rsidRPr="008F30A3">
        <w:rPr>
          <w:rFonts w:ascii="Times New Roman" w:hAnsi="Times New Roman"/>
          <w:b/>
          <w:sz w:val="24"/>
          <w:szCs w:val="24"/>
          <w:lang w:val="hr-HR"/>
        </w:rPr>
        <w:fldChar w:fldCharType="end"/>
      </w:r>
    </w:p>
    <w:p w14:paraId="73F82300" w14:textId="794D1342" w:rsidR="006F71FD" w:rsidRPr="008F30A3" w:rsidRDefault="006F71FD" w:rsidP="00C37C89">
      <w:pPr>
        <w:pStyle w:val="StandardWeb"/>
        <w:shd w:val="clear" w:color="auto" w:fill="FFFFFF"/>
        <w:spacing w:after="0" w:line="240" w:lineRule="auto"/>
        <w:ind w:firstLine="567"/>
        <w:contextualSpacing/>
        <w:jc w:val="both"/>
        <w:rPr>
          <w:color w:val="000000"/>
          <w:lang w:val="hr-HR"/>
        </w:rPr>
      </w:pPr>
      <w:r w:rsidRPr="008F30A3">
        <w:rPr>
          <w:color w:val="000000"/>
          <w:lang w:val="hr-HR"/>
        </w:rPr>
        <w:t>Pravna osnova za izradu i donošenje Izmjena i dopuna PPUGZ-a je u člancima 86. i 113. Zakona o prostornom uređenju („Narodne novine“ broj 153/13, 65/17, 114/18, 39/19, 98/19</w:t>
      </w:r>
      <w:r w:rsidR="008E4C8C">
        <w:rPr>
          <w:color w:val="000000"/>
          <w:lang w:val="hr-HR"/>
        </w:rPr>
        <w:t>; dalje u tekstu:</w:t>
      </w:r>
      <w:r w:rsidRPr="008F30A3">
        <w:rPr>
          <w:color w:val="000000"/>
          <w:lang w:val="hr-HR"/>
        </w:rPr>
        <w:t xml:space="preserve"> Zakon</w:t>
      </w:r>
      <w:r w:rsidR="008E4C8C">
        <w:rPr>
          <w:color w:val="000000"/>
          <w:lang w:val="hr-HR"/>
        </w:rPr>
        <w:t>)</w:t>
      </w:r>
      <w:r w:rsidRPr="008F30A3">
        <w:rPr>
          <w:color w:val="000000"/>
          <w:lang w:val="hr-HR"/>
        </w:rPr>
        <w:t>.</w:t>
      </w:r>
    </w:p>
    <w:p w14:paraId="1163AAEB" w14:textId="28FA4292" w:rsidR="006F71FD" w:rsidRPr="008F30A3" w:rsidRDefault="006F71FD" w:rsidP="00C37C89">
      <w:pPr>
        <w:pStyle w:val="StandardWeb"/>
        <w:shd w:val="clear" w:color="auto" w:fill="FFFFFF"/>
        <w:spacing w:after="0" w:line="240" w:lineRule="auto"/>
        <w:ind w:firstLine="567"/>
        <w:contextualSpacing/>
        <w:jc w:val="both"/>
        <w:rPr>
          <w:color w:val="000000"/>
          <w:lang w:val="hr-HR"/>
        </w:rPr>
      </w:pPr>
      <w:r w:rsidRPr="008F30A3">
        <w:rPr>
          <w:color w:val="000000"/>
          <w:lang w:val="hr-HR"/>
        </w:rPr>
        <w:t>Izmjene i dopune PPUGZ-a se izrađuju u skladu s odredbama Zakona, Pravilnikom o sadržaju, mjerilima kartografskih prikaza, obveznim prostornim pokazateljima i standardu elaborata prostornih planova („Narodne novine“ broj 106/98, 39/04, 45/04, 163/04</w:t>
      </w:r>
      <w:r w:rsidR="00EC28A0">
        <w:rPr>
          <w:color w:val="000000"/>
          <w:lang w:val="hr-HR"/>
        </w:rPr>
        <w:t>,</w:t>
      </w:r>
      <w:r w:rsidRPr="008F30A3">
        <w:rPr>
          <w:color w:val="000000"/>
          <w:lang w:val="hr-HR"/>
        </w:rPr>
        <w:t xml:space="preserve"> 9/11) i ostalim važećim propisima iz područja prostornog uređenja kao i posebnim propisima.</w:t>
      </w:r>
    </w:p>
    <w:p w14:paraId="40BC25C3" w14:textId="2CDF7B99" w:rsidR="00320C71" w:rsidRDefault="006F71FD" w:rsidP="00C37C89">
      <w:pPr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>Nositelj izrade je Jedinstveni upravni odjel Grada Zlatara.</w:t>
      </w:r>
    </w:p>
    <w:p w14:paraId="2EA3907A" w14:textId="670BE4C1" w:rsidR="008E4C8C" w:rsidRPr="008F30A3" w:rsidRDefault="008E4C8C" w:rsidP="00C37C89">
      <w:pPr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E4C8C">
        <w:rPr>
          <w:rFonts w:ascii="Times New Roman" w:hAnsi="Times New Roman"/>
          <w:sz w:val="24"/>
          <w:szCs w:val="24"/>
          <w:lang w:val="hr-HR"/>
        </w:rPr>
        <w:t>U skladu sa člankom 86. stavak 3. Zakona dobiveno je mišljenje Upravnog odjela za prostorno uređenje, gradnju i zaštitu okoliša Krapinsko-zagorske županije da je za predmetni plan  potrebno provesti postupak ocjene o provedbi strateške procjene utjecaja na okoliš</w:t>
      </w:r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r w:rsidRPr="008E4C8C">
        <w:rPr>
          <w:rFonts w:ascii="Times New Roman" w:hAnsi="Times New Roman"/>
          <w:sz w:val="24"/>
          <w:szCs w:val="24"/>
          <w:lang w:val="hr-HR"/>
        </w:rPr>
        <w:t>KLASA: 351-01/2</w:t>
      </w:r>
      <w:r>
        <w:rPr>
          <w:rFonts w:ascii="Times New Roman" w:hAnsi="Times New Roman"/>
          <w:sz w:val="24"/>
          <w:szCs w:val="24"/>
          <w:lang w:val="hr-HR"/>
        </w:rPr>
        <w:t>3</w:t>
      </w:r>
      <w:r w:rsidRPr="008E4C8C">
        <w:rPr>
          <w:rFonts w:ascii="Times New Roman" w:hAnsi="Times New Roman"/>
          <w:sz w:val="24"/>
          <w:szCs w:val="24"/>
          <w:lang w:val="hr-HR"/>
        </w:rPr>
        <w:t>-01/</w:t>
      </w:r>
      <w:r>
        <w:rPr>
          <w:rFonts w:ascii="Times New Roman" w:hAnsi="Times New Roman"/>
          <w:sz w:val="24"/>
          <w:szCs w:val="24"/>
          <w:lang w:val="hr-HR"/>
        </w:rPr>
        <w:t>34</w:t>
      </w:r>
      <w:r w:rsidRPr="008E4C8C">
        <w:rPr>
          <w:rFonts w:ascii="Times New Roman" w:hAnsi="Times New Roman"/>
          <w:sz w:val="24"/>
          <w:szCs w:val="24"/>
          <w:lang w:val="hr-HR"/>
        </w:rPr>
        <w:t>, URBROJ: 2140-08</w:t>
      </w:r>
      <w:r>
        <w:rPr>
          <w:rFonts w:ascii="Times New Roman" w:hAnsi="Times New Roman"/>
          <w:sz w:val="24"/>
          <w:szCs w:val="24"/>
          <w:lang w:val="hr-HR"/>
        </w:rPr>
        <w:t>/2</w:t>
      </w:r>
      <w:r w:rsidRPr="008E4C8C">
        <w:rPr>
          <w:rFonts w:ascii="Times New Roman" w:hAnsi="Times New Roman"/>
          <w:sz w:val="24"/>
          <w:szCs w:val="24"/>
          <w:lang w:val="hr-HR"/>
        </w:rPr>
        <w:t>-2</w:t>
      </w:r>
      <w:r>
        <w:rPr>
          <w:rFonts w:ascii="Times New Roman" w:hAnsi="Times New Roman"/>
          <w:sz w:val="24"/>
          <w:szCs w:val="24"/>
          <w:lang w:val="hr-HR"/>
        </w:rPr>
        <w:t>3</w:t>
      </w:r>
      <w:r w:rsidRPr="008E4C8C">
        <w:rPr>
          <w:rFonts w:ascii="Times New Roman" w:hAnsi="Times New Roman"/>
          <w:sz w:val="24"/>
          <w:szCs w:val="24"/>
          <w:lang w:val="hr-HR"/>
        </w:rPr>
        <w:t>-2 od 21.01.2021.</w:t>
      </w:r>
      <w:r>
        <w:rPr>
          <w:rFonts w:ascii="Times New Roman" w:hAnsi="Times New Roman"/>
          <w:sz w:val="24"/>
          <w:szCs w:val="24"/>
          <w:lang w:val="hr-HR"/>
        </w:rPr>
        <w:t>, od 27.04.2023. godine</w:t>
      </w:r>
      <w:r w:rsidRPr="008E4C8C">
        <w:rPr>
          <w:rFonts w:ascii="Times New Roman" w:hAnsi="Times New Roman"/>
          <w:sz w:val="24"/>
          <w:szCs w:val="24"/>
          <w:lang w:val="hr-HR"/>
        </w:rPr>
        <w:t>.</w:t>
      </w:r>
    </w:p>
    <w:p w14:paraId="557F7840" w14:textId="77777777" w:rsidR="006F71FD" w:rsidRPr="008F30A3" w:rsidRDefault="006F71FD" w:rsidP="00C37C89">
      <w:pPr>
        <w:pStyle w:val="Obinouvueno"/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63523D7" w14:textId="2D7B2130" w:rsidR="006F71FD" w:rsidRDefault="006F71FD" w:rsidP="00C37C89">
      <w:pPr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hr-HR"/>
        </w:rPr>
      </w:pPr>
      <w:r w:rsidRPr="008F30A3">
        <w:rPr>
          <w:rFonts w:ascii="Times New Roman" w:hAnsi="Times New Roman"/>
          <w:b/>
          <w:sz w:val="24"/>
          <w:szCs w:val="24"/>
          <w:lang w:val="hr-HR"/>
        </w:rPr>
        <w:t>RAZLOZI DONOŠENJA IZMJENA I DOPUNA PLANA</w:t>
      </w:r>
    </w:p>
    <w:p w14:paraId="67B4E775" w14:textId="77777777" w:rsidR="008F30A3" w:rsidRPr="008F30A3" w:rsidRDefault="008F30A3" w:rsidP="00C37C89">
      <w:pPr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hr-HR"/>
        </w:rPr>
      </w:pPr>
    </w:p>
    <w:p w14:paraId="0FACBADC" w14:textId="77777777" w:rsidR="006F71FD" w:rsidRPr="008F30A3" w:rsidRDefault="006F71FD" w:rsidP="00C37C89">
      <w:pPr>
        <w:tabs>
          <w:tab w:val="left" w:pos="1134"/>
        </w:tabs>
        <w:spacing w:after="0" w:line="240" w:lineRule="auto"/>
        <w:ind w:left="360" w:hanging="360"/>
        <w:contextualSpacing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F30A3">
        <w:rPr>
          <w:rFonts w:ascii="Times New Roman" w:hAnsi="Times New Roman"/>
          <w:b/>
          <w:sz w:val="24"/>
          <w:szCs w:val="24"/>
          <w:lang w:val="hr-HR"/>
        </w:rPr>
        <w:t xml:space="preserve">Članak </w:t>
      </w:r>
      <w:r w:rsidRPr="008F30A3">
        <w:rPr>
          <w:rFonts w:ascii="Times New Roman" w:hAnsi="Times New Roman"/>
          <w:b/>
          <w:sz w:val="24"/>
          <w:szCs w:val="24"/>
          <w:lang w:val="hr-HR"/>
        </w:rPr>
        <w:fldChar w:fldCharType="begin"/>
      </w:r>
      <w:r w:rsidRPr="008F30A3">
        <w:rPr>
          <w:rFonts w:ascii="Times New Roman" w:hAnsi="Times New Roman"/>
          <w:b/>
          <w:sz w:val="24"/>
          <w:szCs w:val="24"/>
          <w:lang w:val="hr-HR"/>
        </w:rPr>
        <w:instrText xml:space="preserve"> AUTONUM  </w:instrText>
      </w:r>
      <w:r w:rsidRPr="008F30A3">
        <w:rPr>
          <w:rFonts w:ascii="Times New Roman" w:hAnsi="Times New Roman"/>
          <w:b/>
          <w:sz w:val="24"/>
          <w:szCs w:val="24"/>
          <w:lang w:val="hr-HR"/>
        </w:rPr>
        <w:fldChar w:fldCharType="end"/>
      </w:r>
    </w:p>
    <w:p w14:paraId="1D4215A9" w14:textId="77777777" w:rsidR="00887D0D" w:rsidRPr="008F30A3" w:rsidRDefault="006F71FD" w:rsidP="00C37C89">
      <w:pPr>
        <w:pStyle w:val="StandardWeb"/>
        <w:shd w:val="clear" w:color="auto" w:fill="FFFFFF"/>
        <w:spacing w:after="0" w:line="240" w:lineRule="auto"/>
        <w:ind w:firstLine="567"/>
        <w:contextualSpacing/>
        <w:jc w:val="both"/>
        <w:rPr>
          <w:color w:val="000000"/>
          <w:lang w:val="hr-HR"/>
        </w:rPr>
      </w:pPr>
      <w:bookmarkStart w:id="0" w:name="OLE_LINK5"/>
      <w:bookmarkStart w:id="1" w:name="OLE_LINK6"/>
      <w:r w:rsidRPr="008F30A3">
        <w:rPr>
          <w:color w:val="000000"/>
          <w:lang w:val="hr-HR"/>
        </w:rPr>
        <w:t>Razlozi za pokretanje izrade Izmjena i dopuna PPUGZ-a su:</w:t>
      </w:r>
    </w:p>
    <w:p w14:paraId="59661605" w14:textId="6C08DD17" w:rsidR="006332A3" w:rsidRPr="00654408" w:rsidRDefault="00932C0B" w:rsidP="006332A3">
      <w:pPr>
        <w:pStyle w:val="StandardWeb"/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lang w:val="hr-HR"/>
        </w:rPr>
      </w:pPr>
      <w:bookmarkStart w:id="2" w:name="_Hlk132893258"/>
      <w:r w:rsidRPr="00654408">
        <w:rPr>
          <w:lang w:val="hr-HR"/>
        </w:rPr>
        <w:t>i</w:t>
      </w:r>
      <w:r w:rsidR="006F71FD" w:rsidRPr="00654408">
        <w:rPr>
          <w:lang w:val="hr-HR"/>
        </w:rPr>
        <w:t xml:space="preserve">zmjena tekstualnog </w:t>
      </w:r>
      <w:r w:rsidR="00D16B4C" w:rsidRPr="00654408">
        <w:rPr>
          <w:lang w:val="hr-HR"/>
        </w:rPr>
        <w:t>i</w:t>
      </w:r>
      <w:r w:rsidR="006F71FD" w:rsidRPr="00654408">
        <w:rPr>
          <w:lang w:val="hr-HR"/>
        </w:rPr>
        <w:t xml:space="preserve"> grafičkog dijela PPUGZ-a temeljem </w:t>
      </w:r>
      <w:r w:rsidR="003B53CA" w:rsidRPr="00654408">
        <w:rPr>
          <w:lang w:val="hr-HR"/>
        </w:rPr>
        <w:t xml:space="preserve">razmatranja </w:t>
      </w:r>
      <w:r w:rsidR="006F71FD" w:rsidRPr="00654408">
        <w:rPr>
          <w:lang w:val="hr-HR"/>
        </w:rPr>
        <w:t>prijedloga i inicijativa pravnih i fizičkih osoba za izmjenu plana sukladno čl. 85. Zakona,</w:t>
      </w:r>
    </w:p>
    <w:p w14:paraId="4A65EDA7" w14:textId="1871C559" w:rsidR="00CE496C" w:rsidRDefault="00CE496C" w:rsidP="00C37C89">
      <w:pPr>
        <w:pStyle w:val="StandardWeb"/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lang w:val="hr-HR"/>
        </w:rPr>
      </w:pPr>
      <w:r w:rsidRPr="00654408">
        <w:rPr>
          <w:lang w:val="hr-HR"/>
        </w:rPr>
        <w:t>preispitivanje</w:t>
      </w:r>
      <w:r w:rsidR="00A323F7" w:rsidRPr="00654408">
        <w:rPr>
          <w:lang w:val="hr-HR"/>
        </w:rPr>
        <w:t xml:space="preserve"> i revidiranje građevinskog područja naselja</w:t>
      </w:r>
      <w:r w:rsidR="003B53CA" w:rsidRPr="00654408">
        <w:rPr>
          <w:lang w:val="hr-HR"/>
        </w:rPr>
        <w:t xml:space="preserve"> prema zahtjevima građana, a</w:t>
      </w:r>
      <w:r w:rsidR="00C22E42" w:rsidRPr="00654408">
        <w:rPr>
          <w:lang w:val="hr-HR"/>
        </w:rPr>
        <w:t xml:space="preserve"> </w:t>
      </w:r>
      <w:r w:rsidR="003B53CA" w:rsidRPr="00654408">
        <w:rPr>
          <w:lang w:val="hr-HR"/>
        </w:rPr>
        <w:t>u skladu s prostornim i zakonskim mogućnostima</w:t>
      </w:r>
      <w:r w:rsidR="008F0D92" w:rsidRPr="00654408">
        <w:rPr>
          <w:lang w:val="hr-HR"/>
        </w:rPr>
        <w:t>.</w:t>
      </w:r>
      <w:r w:rsidR="00A323F7" w:rsidRPr="00654408">
        <w:rPr>
          <w:lang w:val="hr-HR"/>
        </w:rPr>
        <w:t xml:space="preserve"> </w:t>
      </w:r>
      <w:r w:rsidRPr="00654408">
        <w:rPr>
          <w:lang w:val="hr-HR"/>
        </w:rPr>
        <w:t xml:space="preserve"> </w:t>
      </w:r>
    </w:p>
    <w:p w14:paraId="4040E3DF" w14:textId="584820FA" w:rsidR="00851922" w:rsidRPr="00B7262E" w:rsidRDefault="00976B32" w:rsidP="00C37C89">
      <w:pPr>
        <w:pStyle w:val="StandardWeb"/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lang w:val="hr-HR"/>
        </w:rPr>
      </w:pPr>
      <w:r>
        <w:rPr>
          <w:lang w:val="hr-HR"/>
        </w:rPr>
        <w:t>u</w:t>
      </w:r>
      <w:r w:rsidR="00851922" w:rsidRPr="00B7262E">
        <w:rPr>
          <w:lang w:val="hr-HR"/>
        </w:rPr>
        <w:t xml:space="preserve">naprjeđenje zelene infrastrukture i kružnog upravljanja prostorom i zgradama s ciljem prilagodbe i ublažavanja klimatskih promjena. </w:t>
      </w:r>
    </w:p>
    <w:bookmarkEnd w:id="0"/>
    <w:bookmarkEnd w:id="1"/>
    <w:bookmarkEnd w:id="2"/>
    <w:p w14:paraId="3189C65C" w14:textId="77777777" w:rsidR="00C37C89" w:rsidRDefault="00C37C89" w:rsidP="00C37C89">
      <w:pPr>
        <w:pStyle w:val="Obinouvueno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</w:p>
    <w:p w14:paraId="74C07B0A" w14:textId="7185B551" w:rsidR="006F71FD" w:rsidRDefault="006F71FD" w:rsidP="00C37C89">
      <w:pPr>
        <w:pStyle w:val="Obinouvueno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8F30A3">
        <w:rPr>
          <w:rFonts w:ascii="Times New Roman" w:hAnsi="Times New Roman"/>
          <w:b/>
          <w:sz w:val="24"/>
          <w:szCs w:val="24"/>
          <w:lang w:val="hr-HR" w:eastAsia="hr-HR"/>
        </w:rPr>
        <w:t>OBUHVAT IZMJENA I DOPUNA PLANA</w:t>
      </w:r>
    </w:p>
    <w:p w14:paraId="4D944B82" w14:textId="77777777" w:rsidR="008F30A3" w:rsidRPr="008F30A3" w:rsidRDefault="008F30A3" w:rsidP="00C37C89">
      <w:pPr>
        <w:pStyle w:val="Obinouvueno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</w:p>
    <w:p w14:paraId="173D3116" w14:textId="77777777" w:rsidR="006F71FD" w:rsidRPr="008F30A3" w:rsidRDefault="006F71FD" w:rsidP="00C37C89">
      <w:pPr>
        <w:pStyle w:val="Obinouvueno"/>
        <w:ind w:left="0"/>
        <w:contextualSpacing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b/>
          <w:sz w:val="24"/>
          <w:szCs w:val="24"/>
          <w:lang w:val="hr-HR"/>
        </w:rPr>
        <w:t>Članak 4.</w:t>
      </w:r>
    </w:p>
    <w:p w14:paraId="2190D59D" w14:textId="77777777" w:rsidR="006F71FD" w:rsidRPr="008F30A3" w:rsidRDefault="006F71FD" w:rsidP="00C37C89">
      <w:pPr>
        <w:pStyle w:val="Obinouvuen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>Obuhvat PPUGZ-a je cijelo područje obuhvata Prostornog plana uređenja Grada Zlatara, a predmet izmjena i dopuna PPUGZ-a su Odredbe za provedbu.</w:t>
      </w:r>
    </w:p>
    <w:p w14:paraId="4C5F997D" w14:textId="77777777" w:rsidR="006F71FD" w:rsidRPr="008F30A3" w:rsidRDefault="006F71FD" w:rsidP="00C37C89">
      <w:pPr>
        <w:pStyle w:val="Obinouvueno"/>
        <w:ind w:left="0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A9025C2" w14:textId="4D21A42D" w:rsidR="006F71FD" w:rsidRDefault="006F71FD" w:rsidP="00C37C89">
      <w:pPr>
        <w:pStyle w:val="Obinouvueno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8F30A3">
        <w:rPr>
          <w:rFonts w:ascii="Times New Roman" w:hAnsi="Times New Roman"/>
          <w:b/>
          <w:sz w:val="24"/>
          <w:szCs w:val="24"/>
          <w:lang w:val="hr-HR" w:eastAsia="hr-HR"/>
        </w:rPr>
        <w:t>SAŽETA OCJENA STANJA U OBUHVATU IZMJENA I DOPUNA PLANA</w:t>
      </w:r>
    </w:p>
    <w:p w14:paraId="1EA4260B" w14:textId="77777777" w:rsidR="008F30A3" w:rsidRPr="008F30A3" w:rsidRDefault="008F30A3" w:rsidP="00C37C89">
      <w:pPr>
        <w:pStyle w:val="Obinouvueno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</w:p>
    <w:p w14:paraId="570532AE" w14:textId="77777777" w:rsidR="006F71FD" w:rsidRPr="008F30A3" w:rsidRDefault="006F71FD" w:rsidP="00C37C89">
      <w:pPr>
        <w:pStyle w:val="Obinouvueno"/>
        <w:ind w:left="0"/>
        <w:contextualSpacing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b/>
          <w:sz w:val="24"/>
          <w:szCs w:val="24"/>
          <w:lang w:val="hr-HR"/>
        </w:rPr>
        <w:t>Članak 5.</w:t>
      </w:r>
    </w:p>
    <w:p w14:paraId="7D7627AE" w14:textId="77777777" w:rsidR="006F71FD" w:rsidRPr="008F30A3" w:rsidRDefault="006F71FD" w:rsidP="00C37C8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lastRenderedPageBreak/>
        <w:t xml:space="preserve">U razdoblju od usvajanja Plana do danas za područje Grada Zlatara pojavile su se nove okolnosti koje imaju utjecaj na korištenje i namjenu prostora. </w:t>
      </w:r>
    </w:p>
    <w:p w14:paraId="52B4A5F8" w14:textId="77777777" w:rsidR="007E56B1" w:rsidRDefault="007E56B1" w:rsidP="00C37C89">
      <w:pPr>
        <w:pStyle w:val="Obinouvueno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</w:p>
    <w:p w14:paraId="38DD42AF" w14:textId="747BF6B6" w:rsidR="006F71FD" w:rsidRDefault="006F71FD" w:rsidP="00C37C89">
      <w:pPr>
        <w:pStyle w:val="Obinouvueno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8F30A3">
        <w:rPr>
          <w:rFonts w:ascii="Times New Roman" w:hAnsi="Times New Roman"/>
          <w:b/>
          <w:sz w:val="24"/>
          <w:szCs w:val="24"/>
          <w:lang w:val="hr-HR" w:eastAsia="hr-HR"/>
        </w:rPr>
        <w:t>CILJEVI I PROGRAMSKA POLAZIŠTA IZMJENA I DOPUNA PLANA</w:t>
      </w:r>
    </w:p>
    <w:p w14:paraId="2E9CC387" w14:textId="77777777" w:rsidR="008F30A3" w:rsidRPr="008F30A3" w:rsidRDefault="008F30A3" w:rsidP="00C37C89">
      <w:pPr>
        <w:pStyle w:val="Obinouvueno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</w:p>
    <w:p w14:paraId="1B5412D0" w14:textId="77777777" w:rsidR="006F71FD" w:rsidRPr="008F30A3" w:rsidRDefault="006F71FD" w:rsidP="00C37C89">
      <w:pPr>
        <w:pStyle w:val="Obinouvueno"/>
        <w:ind w:left="0"/>
        <w:contextualSpacing/>
        <w:rPr>
          <w:rFonts w:ascii="Times New Roman" w:hAnsi="Times New Roman"/>
          <w:b/>
          <w:sz w:val="24"/>
          <w:szCs w:val="24"/>
          <w:lang w:val="hr-HR"/>
        </w:rPr>
      </w:pPr>
      <w:r w:rsidRPr="008F30A3">
        <w:rPr>
          <w:rFonts w:ascii="Times New Roman" w:hAnsi="Times New Roman"/>
          <w:b/>
          <w:sz w:val="24"/>
          <w:szCs w:val="24"/>
          <w:lang w:val="hr-HR"/>
        </w:rPr>
        <w:t>Članak 6.</w:t>
      </w:r>
    </w:p>
    <w:p w14:paraId="709E1F3A" w14:textId="4BC58D98" w:rsidR="006F71FD" w:rsidRPr="00654408" w:rsidRDefault="006F71FD" w:rsidP="00C37C8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hr-HR"/>
        </w:rPr>
      </w:pPr>
      <w:r w:rsidRPr="00654408">
        <w:rPr>
          <w:rFonts w:ascii="Times New Roman" w:hAnsi="Times New Roman"/>
          <w:sz w:val="24"/>
          <w:szCs w:val="24"/>
          <w:lang w:val="hr-HR"/>
        </w:rPr>
        <w:t>Osnovni cilj Izmjena i dopuna PPUGZ-a je</w:t>
      </w:r>
      <w:r w:rsidR="00FB0592" w:rsidRPr="00654408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EE6975" w:rsidRPr="00654408">
        <w:rPr>
          <w:rFonts w:ascii="Times New Roman" w:hAnsi="Times New Roman"/>
          <w:sz w:val="24"/>
          <w:szCs w:val="24"/>
          <w:lang w:val="hr-HR"/>
        </w:rPr>
        <w:t xml:space="preserve">preispitivanje </w:t>
      </w:r>
      <w:r w:rsidR="009B5E82" w:rsidRPr="00654408">
        <w:rPr>
          <w:rFonts w:ascii="Times New Roman" w:hAnsi="Times New Roman"/>
          <w:sz w:val="24"/>
          <w:szCs w:val="24"/>
          <w:lang w:val="hr-HR"/>
        </w:rPr>
        <w:t xml:space="preserve">građevinskog područja naselja sve u cilju razvoja, uređenja i oblikovanja prostora. Potreba za izradom izmjena i dopuna plana proizašla je iz zaprimljenih zahtjeva </w:t>
      </w:r>
      <w:r w:rsidRPr="00654408">
        <w:rPr>
          <w:rFonts w:ascii="Times New Roman" w:hAnsi="Times New Roman"/>
          <w:sz w:val="24"/>
          <w:szCs w:val="24"/>
          <w:lang w:val="hr-HR"/>
        </w:rPr>
        <w:t>fizičkih i pravnih osoba</w:t>
      </w:r>
      <w:r w:rsidR="008F2ED2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8F2ED2" w:rsidRPr="00B7262E">
        <w:rPr>
          <w:rFonts w:ascii="Times New Roman" w:hAnsi="Times New Roman"/>
          <w:sz w:val="24"/>
          <w:szCs w:val="24"/>
          <w:lang w:val="hr-HR"/>
        </w:rPr>
        <w:t>te usklađenja sa stručnim podlogama i mjerama za unaprjeđenje zelene infrastrukture i kružnog upravljanja prostorom i zgradama radi ublažavanja klimatskih promjena.</w:t>
      </w:r>
      <w:r w:rsidR="008F2ED2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3AE6B054" w14:textId="77777777" w:rsidR="00C37C89" w:rsidRDefault="00C37C89" w:rsidP="00C37C89">
      <w:pPr>
        <w:pStyle w:val="Obinouvueno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</w:p>
    <w:p w14:paraId="7D20DD44" w14:textId="0D8B7A7C" w:rsidR="006F71FD" w:rsidRDefault="006F71FD" w:rsidP="00C37C89">
      <w:pPr>
        <w:pStyle w:val="Obinouvueno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8F30A3">
        <w:rPr>
          <w:rFonts w:ascii="Times New Roman" w:hAnsi="Times New Roman"/>
          <w:b/>
          <w:sz w:val="24"/>
          <w:szCs w:val="24"/>
          <w:lang w:val="hr-HR" w:eastAsia="hr-HR"/>
        </w:rPr>
        <w:t>POPIS SEKTORSKIH STRATEGIJA, PLANA, STUDIJA I DRUGIH DOKUMENATA PROPISANIH POSEBNIM ZAKONIMA KOJIMA, ODNOSNO U SKLADU S KOJIMA SE UTVRĐUJU ZAHTJEVI ZA IZRADU IZMJENA I DOPUNA PLANA</w:t>
      </w:r>
      <w:r w:rsidR="00F468EE" w:rsidRPr="008F30A3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</w:p>
    <w:p w14:paraId="309EB5A1" w14:textId="77777777" w:rsidR="008F30A3" w:rsidRPr="008F30A3" w:rsidRDefault="008F30A3" w:rsidP="00C37C89">
      <w:pPr>
        <w:pStyle w:val="Obinouvueno"/>
        <w:ind w:left="0"/>
        <w:contextualSpacing/>
        <w:jc w:val="left"/>
        <w:rPr>
          <w:rFonts w:ascii="Times New Roman" w:hAnsi="Times New Roman"/>
          <w:b/>
          <w:color w:val="FF0000"/>
          <w:sz w:val="24"/>
          <w:szCs w:val="24"/>
          <w:lang w:val="hr-HR" w:eastAsia="hr-HR"/>
        </w:rPr>
      </w:pPr>
    </w:p>
    <w:p w14:paraId="70D57ACD" w14:textId="77777777" w:rsidR="006F71FD" w:rsidRPr="008F30A3" w:rsidRDefault="006F71FD" w:rsidP="00C37C89">
      <w:pPr>
        <w:pStyle w:val="Obinouvueno"/>
        <w:ind w:left="0"/>
        <w:contextualSpacing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b/>
          <w:sz w:val="24"/>
          <w:szCs w:val="24"/>
          <w:lang w:val="hr-HR"/>
        </w:rPr>
        <w:t>Članak 7.</w:t>
      </w:r>
    </w:p>
    <w:p w14:paraId="48D5097A" w14:textId="01E9852B" w:rsidR="006F71FD" w:rsidRPr="008F30A3" w:rsidRDefault="006F71FD" w:rsidP="00C37C8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>Za izradu Izmjena i dopuna PPUGZ-a nije potrebno pribavljati posebne stručne podloge jer se postupak izrade može provesti temeljem podataka, planskih smjernica i propisanih dokumenata koja će dostaviti nadležna tijela i pravne osobe s javnim ovlastima iz svog djelokruga.</w:t>
      </w:r>
    </w:p>
    <w:p w14:paraId="20A6045C" w14:textId="16F62CC5" w:rsidR="00F468EE" w:rsidRPr="008F30A3" w:rsidRDefault="00F468EE" w:rsidP="008D76F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>Za izradu PPUGZ-a koristit će se geodetske, katastarske i druge podloge u skladu sa Uredbom o informacijskom sustavu prostornog uređenja (</w:t>
      </w:r>
      <w:r w:rsidR="001A0D7F" w:rsidRPr="008F30A3">
        <w:rPr>
          <w:rFonts w:ascii="Times New Roman" w:hAnsi="Times New Roman"/>
          <w:sz w:val="24"/>
          <w:szCs w:val="24"/>
          <w:lang w:val="hr-HR"/>
        </w:rPr>
        <w:t>„Narodne novine“ broj 115/15</w:t>
      </w:r>
      <w:r w:rsidRPr="008F30A3">
        <w:rPr>
          <w:rFonts w:ascii="Times New Roman" w:hAnsi="Times New Roman"/>
          <w:sz w:val="24"/>
          <w:szCs w:val="24"/>
          <w:lang w:val="hr-HR"/>
        </w:rPr>
        <w:t>)</w:t>
      </w:r>
      <w:r w:rsidR="00132FCD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32FCD" w:rsidRPr="00B7262E">
        <w:rPr>
          <w:rFonts w:ascii="Times New Roman" w:hAnsi="Times New Roman"/>
          <w:sz w:val="24"/>
          <w:szCs w:val="24"/>
          <w:lang w:val="hr-HR"/>
        </w:rPr>
        <w:t>kao i podaci iz propisa, strateških dokumenata, planova, stručnih podloga i tehničke dokumentacije i ostalo u skladu s ciljevima.</w:t>
      </w:r>
      <w:r w:rsidR="00132FCD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8F30A3">
        <w:rPr>
          <w:rFonts w:ascii="Times New Roman" w:hAnsi="Times New Roman"/>
          <w:sz w:val="24"/>
          <w:szCs w:val="24"/>
          <w:lang w:val="hr-HR"/>
        </w:rPr>
        <w:t>Nabava podloga u nadležnosti je Nositelja izrade PPUGZ</w:t>
      </w:r>
      <w:r w:rsidR="008F30A3" w:rsidRPr="008F30A3">
        <w:rPr>
          <w:rFonts w:ascii="Times New Roman" w:hAnsi="Times New Roman"/>
          <w:sz w:val="24"/>
          <w:szCs w:val="24"/>
          <w:lang w:val="hr-HR"/>
        </w:rPr>
        <w:t>-</w:t>
      </w:r>
      <w:r w:rsidRPr="008F30A3">
        <w:rPr>
          <w:rFonts w:ascii="Times New Roman" w:hAnsi="Times New Roman"/>
          <w:sz w:val="24"/>
          <w:szCs w:val="24"/>
          <w:lang w:val="hr-HR"/>
        </w:rPr>
        <w:t>a.</w:t>
      </w:r>
    </w:p>
    <w:p w14:paraId="16FD2C45" w14:textId="77777777" w:rsidR="00C37C89" w:rsidRDefault="00C37C89" w:rsidP="00C37C89">
      <w:pPr>
        <w:pStyle w:val="Obinouvueno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</w:p>
    <w:p w14:paraId="2FD962AA" w14:textId="3F0752B8" w:rsidR="006F71FD" w:rsidRDefault="006F71FD" w:rsidP="00C37C89">
      <w:pPr>
        <w:pStyle w:val="Obinouvueno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8F30A3">
        <w:rPr>
          <w:rFonts w:ascii="Times New Roman" w:hAnsi="Times New Roman"/>
          <w:b/>
          <w:sz w:val="24"/>
          <w:szCs w:val="24"/>
          <w:lang w:val="hr-HR" w:eastAsia="hr-HR"/>
        </w:rPr>
        <w:t>NAČIN PRIBAVLJANJA STRUČNIH RJEŠENJA PLANA</w:t>
      </w:r>
    </w:p>
    <w:p w14:paraId="560CCC44" w14:textId="77777777" w:rsidR="008F30A3" w:rsidRPr="008F30A3" w:rsidRDefault="008F30A3" w:rsidP="00C37C89">
      <w:pPr>
        <w:pStyle w:val="Obinouvueno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</w:p>
    <w:p w14:paraId="41AAE953" w14:textId="77777777" w:rsidR="006F71FD" w:rsidRPr="008F30A3" w:rsidRDefault="006F71FD" w:rsidP="00C37C89">
      <w:pPr>
        <w:pStyle w:val="Obinouvueno"/>
        <w:ind w:left="0"/>
        <w:contextualSpacing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b/>
          <w:sz w:val="24"/>
          <w:szCs w:val="24"/>
          <w:lang w:val="hr-HR"/>
        </w:rPr>
        <w:t>Članak 8.</w:t>
      </w:r>
    </w:p>
    <w:p w14:paraId="54C5FFA0" w14:textId="77777777" w:rsidR="006F71FD" w:rsidRPr="008F30A3" w:rsidRDefault="006F71FD" w:rsidP="00C37C8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 xml:space="preserve">Stručno rješenje izradit će stručni izrađivač Izmjena i dopuna PPUGZ-a. </w:t>
      </w:r>
    </w:p>
    <w:p w14:paraId="2B59307A" w14:textId="77777777" w:rsidR="00C37C89" w:rsidRDefault="00C37C89" w:rsidP="00C37C89">
      <w:pPr>
        <w:pStyle w:val="Obinouvueno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</w:p>
    <w:p w14:paraId="4AEC7B3C" w14:textId="17A578D6" w:rsidR="006F71FD" w:rsidRDefault="006F71FD" w:rsidP="00C37C89">
      <w:pPr>
        <w:pStyle w:val="Obinouvueno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8F30A3">
        <w:rPr>
          <w:rFonts w:ascii="Times New Roman" w:hAnsi="Times New Roman"/>
          <w:b/>
          <w:sz w:val="24"/>
          <w:szCs w:val="24"/>
          <w:lang w:val="hr-HR" w:eastAsia="hr-HR"/>
        </w:rPr>
        <w:t>POPIS JAVNOPRAVNIH TIJELA ODREĐENIH POSEBNIM PROPISIMA KOJA DAJU ZAHTJEVE ZA IZRADU PLANA TE DRUGIH SUDIONIKA KORISNIKA PROSTORA KOJI TREBAJU SUDJELOVATI U IZRADI IZMJENA I DOPUNA PLANA</w:t>
      </w:r>
    </w:p>
    <w:p w14:paraId="42196C47" w14:textId="77777777" w:rsidR="00C37C89" w:rsidRPr="008F30A3" w:rsidRDefault="00C37C89" w:rsidP="00C37C89">
      <w:pPr>
        <w:pStyle w:val="Obinouvueno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</w:p>
    <w:p w14:paraId="6D408C07" w14:textId="77777777" w:rsidR="006F71FD" w:rsidRPr="008F30A3" w:rsidRDefault="006F71FD" w:rsidP="00C37C89">
      <w:pPr>
        <w:pStyle w:val="Obinouvueno"/>
        <w:ind w:left="0"/>
        <w:contextualSpacing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b/>
          <w:sz w:val="24"/>
          <w:szCs w:val="24"/>
          <w:lang w:val="hr-HR"/>
        </w:rPr>
        <w:t xml:space="preserve">Članak 9. </w:t>
      </w:r>
    </w:p>
    <w:p w14:paraId="6048E393" w14:textId="77777777" w:rsidR="006F71FD" w:rsidRPr="008F30A3" w:rsidRDefault="006F71FD" w:rsidP="00C37C89">
      <w:pPr>
        <w:pStyle w:val="Obinouvueno"/>
        <w:ind w:left="0" w:firstLine="360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 xml:space="preserve">Podaci, planske smjernice i dokumenti iz područja svog djelokruga za potrebe izrade Izmjena i dopuna </w:t>
      </w:r>
      <w:r w:rsidRPr="008F30A3">
        <w:rPr>
          <w:rFonts w:ascii="Times New Roman" w:hAnsi="Times New Roman"/>
          <w:color w:val="000000"/>
          <w:sz w:val="24"/>
          <w:szCs w:val="24"/>
          <w:lang w:val="hr-HR"/>
        </w:rPr>
        <w:t xml:space="preserve">PPUO </w:t>
      </w:r>
      <w:r w:rsidRPr="008F30A3">
        <w:rPr>
          <w:rFonts w:ascii="Times New Roman" w:hAnsi="Times New Roman"/>
          <w:sz w:val="24"/>
          <w:szCs w:val="24"/>
          <w:lang w:val="hr-HR"/>
        </w:rPr>
        <w:t>zatražit će se od sljedećih javnopravnih tijela:</w:t>
      </w:r>
    </w:p>
    <w:p w14:paraId="674F6221" w14:textId="54E77A18" w:rsidR="006F71FD" w:rsidRPr="008F30A3" w:rsidRDefault="006F71FD" w:rsidP="00C37C89">
      <w:pPr>
        <w:pStyle w:val="Odlomakpopisa"/>
        <w:numPr>
          <w:ilvl w:val="0"/>
          <w:numId w:val="2"/>
        </w:numPr>
        <w:spacing w:before="0" w:after="0"/>
        <w:rPr>
          <w:sz w:val="24"/>
          <w:szCs w:val="24"/>
        </w:rPr>
      </w:pPr>
      <w:r w:rsidRPr="008F30A3">
        <w:rPr>
          <w:sz w:val="24"/>
          <w:szCs w:val="24"/>
        </w:rPr>
        <w:t>Ministarstvo kulture</w:t>
      </w:r>
      <w:r w:rsidR="007B6106" w:rsidRPr="008F30A3">
        <w:rPr>
          <w:sz w:val="24"/>
          <w:szCs w:val="24"/>
        </w:rPr>
        <w:t xml:space="preserve"> i medija</w:t>
      </w:r>
      <w:r w:rsidRPr="008F30A3">
        <w:rPr>
          <w:sz w:val="24"/>
          <w:szCs w:val="24"/>
        </w:rPr>
        <w:t>, Uprava za zaštitu kulturne baštine, Konzervatorski odjel u Krapini, Magistratska 12, 49000 Krapina,</w:t>
      </w:r>
    </w:p>
    <w:p w14:paraId="6B74831F" w14:textId="77777777" w:rsidR="006F71FD" w:rsidRPr="008F30A3" w:rsidRDefault="006F71FD" w:rsidP="00C37C89">
      <w:pPr>
        <w:pStyle w:val="Odlomakpopisa"/>
        <w:numPr>
          <w:ilvl w:val="0"/>
          <w:numId w:val="2"/>
        </w:numPr>
        <w:spacing w:before="0" w:after="0"/>
        <w:rPr>
          <w:sz w:val="24"/>
          <w:szCs w:val="24"/>
        </w:rPr>
      </w:pPr>
      <w:r w:rsidRPr="008F30A3">
        <w:rPr>
          <w:sz w:val="24"/>
          <w:szCs w:val="24"/>
        </w:rPr>
        <w:t>Ministarstvo unutarnjih poslova, Policijska uprava Krapinsko-zagorska, Matije Gupca 53, 49210 Zabok,</w:t>
      </w:r>
    </w:p>
    <w:p w14:paraId="6FD7351E" w14:textId="77777777" w:rsidR="006F71FD" w:rsidRPr="008F30A3" w:rsidRDefault="006F71FD" w:rsidP="00C37C89">
      <w:pPr>
        <w:pStyle w:val="Odlomakpopisa"/>
        <w:numPr>
          <w:ilvl w:val="0"/>
          <w:numId w:val="2"/>
        </w:numPr>
        <w:spacing w:before="0" w:after="0"/>
        <w:rPr>
          <w:sz w:val="24"/>
          <w:szCs w:val="24"/>
        </w:rPr>
      </w:pPr>
      <w:r w:rsidRPr="008F30A3">
        <w:rPr>
          <w:sz w:val="24"/>
          <w:szCs w:val="24"/>
        </w:rPr>
        <w:t>Ministarstvo prostornoga uređenja, graditeljstva i državne imovine, Ulica Republike Austrije 20, Zagreb</w:t>
      </w:r>
    </w:p>
    <w:p w14:paraId="2E1DBFA7" w14:textId="77777777" w:rsidR="006F71FD" w:rsidRPr="008F30A3" w:rsidRDefault="006F71FD" w:rsidP="00C37C89">
      <w:pPr>
        <w:pStyle w:val="Odlomakpopisa"/>
        <w:numPr>
          <w:ilvl w:val="0"/>
          <w:numId w:val="2"/>
        </w:numPr>
        <w:spacing w:before="0" w:after="0"/>
        <w:rPr>
          <w:sz w:val="24"/>
          <w:szCs w:val="24"/>
        </w:rPr>
      </w:pPr>
      <w:r w:rsidRPr="008F30A3">
        <w:rPr>
          <w:sz w:val="24"/>
          <w:szCs w:val="24"/>
        </w:rPr>
        <w:t>Ministarstvo unutarnjih poslova, Ravnateljstvo civilne zaštite, Službe civilne zaštite Krapina, Ul. Ivana Rendića 7, Krapina</w:t>
      </w:r>
    </w:p>
    <w:p w14:paraId="464E37F8" w14:textId="77777777" w:rsidR="006F71FD" w:rsidRPr="008F30A3" w:rsidRDefault="006F71FD" w:rsidP="00C37C8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>Ministarstvo gospodarstva i održivog razvoja, Uprava za zaštitu prirode, Savska cesta 41/20, 10000 Zagreb;</w:t>
      </w:r>
    </w:p>
    <w:p w14:paraId="41C5F7D1" w14:textId="77777777" w:rsidR="006F71FD" w:rsidRPr="008F30A3" w:rsidRDefault="006F71FD" w:rsidP="00C37C8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>Hrvatska agencija za okoliš i prirodu, Radnička cesta 80/7, 10000 Zagreb;</w:t>
      </w:r>
    </w:p>
    <w:p w14:paraId="62C0D4C8" w14:textId="77777777" w:rsidR="006F71FD" w:rsidRPr="008F30A3" w:rsidRDefault="006F71FD" w:rsidP="00C37C8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>Ministarstvo poljoprivrede, Ulica grada Vukovara 78, 10000 Zagreb;</w:t>
      </w:r>
    </w:p>
    <w:p w14:paraId="1AAFDDEA" w14:textId="1CAE6D4D" w:rsidR="006F71FD" w:rsidRPr="008F30A3" w:rsidRDefault="006F71FD" w:rsidP="00C37C8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lastRenderedPageBreak/>
        <w:t>Ministarstvo poljoprivrede, Uprava šumarstv</w:t>
      </w:r>
      <w:r w:rsidR="001A0D7F" w:rsidRPr="008F30A3">
        <w:rPr>
          <w:rFonts w:ascii="Times New Roman" w:hAnsi="Times New Roman"/>
          <w:sz w:val="24"/>
          <w:szCs w:val="24"/>
          <w:lang w:val="hr-HR"/>
        </w:rPr>
        <w:t>a</w:t>
      </w:r>
      <w:r w:rsidRPr="008F30A3">
        <w:rPr>
          <w:rFonts w:ascii="Times New Roman" w:hAnsi="Times New Roman"/>
          <w:sz w:val="24"/>
          <w:szCs w:val="24"/>
          <w:lang w:val="hr-HR"/>
        </w:rPr>
        <w:t>, lovstva i drvne industrije, Planinska 2a, 10000 Zagreb;</w:t>
      </w:r>
    </w:p>
    <w:p w14:paraId="67E12B01" w14:textId="77777777" w:rsidR="006F71FD" w:rsidRPr="008F30A3" w:rsidRDefault="006F71FD" w:rsidP="00C37C8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 xml:space="preserve">Ministarstvo prostornog uređenja, graditeljstva i državne imovine, Uprava za upravljanje i raspolaganje nekretninama, Ulica Ivana </w:t>
      </w:r>
      <w:proofErr w:type="spellStart"/>
      <w:r w:rsidRPr="008F30A3">
        <w:rPr>
          <w:rFonts w:ascii="Times New Roman" w:hAnsi="Times New Roman"/>
          <w:sz w:val="24"/>
          <w:szCs w:val="24"/>
          <w:lang w:val="hr-HR"/>
        </w:rPr>
        <w:t>Dežmana</w:t>
      </w:r>
      <w:proofErr w:type="spellEnd"/>
      <w:r w:rsidRPr="008F30A3">
        <w:rPr>
          <w:rFonts w:ascii="Times New Roman" w:hAnsi="Times New Roman"/>
          <w:sz w:val="24"/>
          <w:szCs w:val="24"/>
          <w:lang w:val="hr-HR"/>
        </w:rPr>
        <w:t xml:space="preserve"> 10, Zagreb;</w:t>
      </w:r>
    </w:p>
    <w:p w14:paraId="443BACC4" w14:textId="77777777" w:rsidR="006F71FD" w:rsidRPr="008F30A3" w:rsidRDefault="006F71FD" w:rsidP="00C37C89">
      <w:pPr>
        <w:pStyle w:val="Odlomakpopisa"/>
        <w:numPr>
          <w:ilvl w:val="0"/>
          <w:numId w:val="2"/>
        </w:numPr>
        <w:spacing w:before="0" w:after="0"/>
        <w:rPr>
          <w:sz w:val="24"/>
          <w:szCs w:val="24"/>
        </w:rPr>
      </w:pPr>
      <w:r w:rsidRPr="008F30A3">
        <w:rPr>
          <w:sz w:val="24"/>
          <w:szCs w:val="24"/>
        </w:rPr>
        <w:t xml:space="preserve">Hrvatske ceste d.o.o., Sektor za studije i projektiranje, </w:t>
      </w:r>
      <w:proofErr w:type="spellStart"/>
      <w:r w:rsidRPr="008F30A3">
        <w:rPr>
          <w:sz w:val="24"/>
          <w:szCs w:val="24"/>
        </w:rPr>
        <w:t>Vončinina</w:t>
      </w:r>
      <w:proofErr w:type="spellEnd"/>
      <w:r w:rsidRPr="008F30A3">
        <w:rPr>
          <w:sz w:val="24"/>
          <w:szCs w:val="24"/>
        </w:rPr>
        <w:t xml:space="preserve"> 3, 10000 Zagreb,</w:t>
      </w:r>
    </w:p>
    <w:p w14:paraId="405FA828" w14:textId="77777777" w:rsidR="006F71FD" w:rsidRPr="008F30A3" w:rsidRDefault="006F71FD" w:rsidP="00C37C89">
      <w:pPr>
        <w:pStyle w:val="Odlomakpopisa"/>
        <w:numPr>
          <w:ilvl w:val="0"/>
          <w:numId w:val="2"/>
        </w:numPr>
        <w:spacing w:before="0" w:after="0"/>
        <w:rPr>
          <w:sz w:val="24"/>
          <w:szCs w:val="24"/>
        </w:rPr>
      </w:pPr>
      <w:r w:rsidRPr="008F30A3">
        <w:rPr>
          <w:sz w:val="24"/>
          <w:szCs w:val="24"/>
        </w:rPr>
        <w:t>Uprava za ceste Krapinsko-zagorske županije, Stjepana Radića 17, Pregrada;</w:t>
      </w:r>
    </w:p>
    <w:p w14:paraId="30C2CEEA" w14:textId="77777777" w:rsidR="006F71FD" w:rsidRPr="008F30A3" w:rsidRDefault="006F71FD" w:rsidP="00C37C89">
      <w:pPr>
        <w:pStyle w:val="Odlomakpopisa"/>
        <w:numPr>
          <w:ilvl w:val="0"/>
          <w:numId w:val="2"/>
        </w:numPr>
        <w:spacing w:before="0" w:after="0"/>
        <w:rPr>
          <w:sz w:val="24"/>
          <w:szCs w:val="24"/>
        </w:rPr>
      </w:pPr>
      <w:r w:rsidRPr="008F30A3">
        <w:rPr>
          <w:sz w:val="24"/>
          <w:szCs w:val="24"/>
        </w:rPr>
        <w:t>Javna ustanova za upravljanje zaštićenim prirodnim vrijednostima na području Krapinsko-zagorske županije, Radoboj 8, Radoboj,</w:t>
      </w:r>
    </w:p>
    <w:p w14:paraId="3C88AC51" w14:textId="77777777" w:rsidR="006F71FD" w:rsidRPr="008F30A3" w:rsidRDefault="006F71FD" w:rsidP="00C37C89">
      <w:pPr>
        <w:pStyle w:val="Odlomakpopisa"/>
        <w:numPr>
          <w:ilvl w:val="0"/>
          <w:numId w:val="2"/>
        </w:numPr>
        <w:spacing w:before="0" w:after="0"/>
        <w:rPr>
          <w:sz w:val="24"/>
          <w:szCs w:val="24"/>
        </w:rPr>
      </w:pPr>
      <w:r w:rsidRPr="008F30A3">
        <w:rPr>
          <w:sz w:val="24"/>
          <w:szCs w:val="24"/>
        </w:rPr>
        <w:t>Županija Krapinsko-Zagorska, Upravni odjel za prostorno planiranje, Zaštitu okoliša i graditeljstvo, Magistratska 1, Krapina,</w:t>
      </w:r>
    </w:p>
    <w:p w14:paraId="624779F0" w14:textId="77777777" w:rsidR="006F71FD" w:rsidRPr="008F30A3" w:rsidRDefault="006F71FD" w:rsidP="00C37C89">
      <w:pPr>
        <w:pStyle w:val="Odlomakpopisa"/>
        <w:numPr>
          <w:ilvl w:val="0"/>
          <w:numId w:val="2"/>
        </w:numPr>
        <w:spacing w:before="0" w:after="0"/>
        <w:rPr>
          <w:sz w:val="24"/>
          <w:szCs w:val="24"/>
        </w:rPr>
      </w:pPr>
      <w:r w:rsidRPr="008F30A3">
        <w:rPr>
          <w:sz w:val="24"/>
          <w:szCs w:val="24"/>
        </w:rPr>
        <w:t>Javna ustanova Zavod za prostorno uređenje KZŽ, Krapina, Magistratska 1,</w:t>
      </w:r>
    </w:p>
    <w:p w14:paraId="6B1DD635" w14:textId="77777777" w:rsidR="006F71FD" w:rsidRPr="008F30A3" w:rsidRDefault="006F71FD" w:rsidP="00C37C89">
      <w:pPr>
        <w:pStyle w:val="Odlomakpopisa"/>
        <w:numPr>
          <w:ilvl w:val="0"/>
          <w:numId w:val="2"/>
        </w:numPr>
        <w:spacing w:before="0" w:after="0"/>
        <w:rPr>
          <w:sz w:val="24"/>
          <w:szCs w:val="24"/>
        </w:rPr>
      </w:pPr>
      <w:r w:rsidRPr="008F30A3">
        <w:rPr>
          <w:sz w:val="24"/>
          <w:szCs w:val="24"/>
        </w:rPr>
        <w:t xml:space="preserve">Plin Konjščina, </w:t>
      </w:r>
      <w:proofErr w:type="spellStart"/>
      <w:r w:rsidRPr="008F30A3">
        <w:rPr>
          <w:sz w:val="24"/>
          <w:szCs w:val="24"/>
        </w:rPr>
        <w:t>Jertovec</w:t>
      </w:r>
      <w:proofErr w:type="spellEnd"/>
      <w:r w:rsidRPr="008F30A3">
        <w:rPr>
          <w:sz w:val="24"/>
          <w:szCs w:val="24"/>
        </w:rPr>
        <w:t xml:space="preserve"> 150, Konjščina,</w:t>
      </w:r>
    </w:p>
    <w:p w14:paraId="72AFB047" w14:textId="77777777" w:rsidR="006F71FD" w:rsidRPr="008F30A3" w:rsidRDefault="006F71FD" w:rsidP="00C37C89">
      <w:pPr>
        <w:pStyle w:val="Odlomakpopisa"/>
        <w:numPr>
          <w:ilvl w:val="0"/>
          <w:numId w:val="2"/>
        </w:numPr>
        <w:spacing w:before="0" w:after="0"/>
        <w:rPr>
          <w:sz w:val="24"/>
          <w:szCs w:val="24"/>
        </w:rPr>
      </w:pPr>
      <w:r w:rsidRPr="008F30A3">
        <w:rPr>
          <w:sz w:val="24"/>
          <w:szCs w:val="24"/>
        </w:rPr>
        <w:t>Hrvatska regulatorna agencija za mrežne djelatnosti, Roberta Frangeša Mihanovića 9, 10000 Zagreb,</w:t>
      </w:r>
    </w:p>
    <w:p w14:paraId="590A8BE7" w14:textId="77777777" w:rsidR="006F71FD" w:rsidRPr="008F30A3" w:rsidRDefault="006F71FD" w:rsidP="00C37C89">
      <w:pPr>
        <w:pStyle w:val="Odlomakpopisa"/>
        <w:numPr>
          <w:ilvl w:val="0"/>
          <w:numId w:val="2"/>
        </w:numPr>
        <w:spacing w:before="0" w:after="0"/>
        <w:rPr>
          <w:sz w:val="24"/>
          <w:szCs w:val="24"/>
        </w:rPr>
      </w:pPr>
      <w:r w:rsidRPr="008F30A3">
        <w:rPr>
          <w:sz w:val="24"/>
          <w:szCs w:val="24"/>
        </w:rPr>
        <w:t>Hrvatski Telekom, Regija 1 – sjever, Matije Gupca 24a, Zabok,</w:t>
      </w:r>
    </w:p>
    <w:p w14:paraId="04A5FD5B" w14:textId="77777777" w:rsidR="006F71FD" w:rsidRPr="008F30A3" w:rsidRDefault="006F71FD" w:rsidP="00C37C89">
      <w:pPr>
        <w:pStyle w:val="Odlomakpopisa"/>
        <w:numPr>
          <w:ilvl w:val="0"/>
          <w:numId w:val="2"/>
        </w:numPr>
        <w:spacing w:before="0" w:after="0"/>
        <w:rPr>
          <w:sz w:val="24"/>
          <w:szCs w:val="24"/>
        </w:rPr>
      </w:pPr>
      <w:r w:rsidRPr="008F30A3">
        <w:rPr>
          <w:sz w:val="24"/>
          <w:szCs w:val="24"/>
        </w:rPr>
        <w:t>HP – Poštansko središte Krapina, Ljudevita Gaja 18, Krapina,</w:t>
      </w:r>
    </w:p>
    <w:p w14:paraId="6EF536C4" w14:textId="77777777" w:rsidR="006F71FD" w:rsidRPr="008F30A3" w:rsidRDefault="006F71FD" w:rsidP="00C37C89">
      <w:pPr>
        <w:pStyle w:val="Odlomakpopisa"/>
        <w:numPr>
          <w:ilvl w:val="0"/>
          <w:numId w:val="2"/>
        </w:numPr>
        <w:spacing w:before="0" w:after="0"/>
        <w:rPr>
          <w:sz w:val="24"/>
          <w:szCs w:val="24"/>
        </w:rPr>
      </w:pPr>
      <w:r w:rsidRPr="008F30A3">
        <w:rPr>
          <w:sz w:val="24"/>
          <w:szCs w:val="24"/>
        </w:rPr>
        <w:t>Hrvatske vode,</w:t>
      </w:r>
      <w:r w:rsidRPr="008F30A3">
        <w:rPr>
          <w:b/>
          <w:sz w:val="24"/>
          <w:szCs w:val="24"/>
        </w:rPr>
        <w:t xml:space="preserve"> </w:t>
      </w:r>
      <w:proofErr w:type="spellStart"/>
      <w:r w:rsidRPr="008F30A3">
        <w:rPr>
          <w:sz w:val="24"/>
          <w:szCs w:val="24"/>
        </w:rPr>
        <w:t>Vodnogospodarski</w:t>
      </w:r>
      <w:proofErr w:type="spellEnd"/>
      <w:r w:rsidRPr="008F30A3">
        <w:rPr>
          <w:sz w:val="24"/>
          <w:szCs w:val="24"/>
        </w:rPr>
        <w:t xml:space="preserve"> odjel za gornju Savu, Ulica grada Vukovara 220, 10000 Zagreb,</w:t>
      </w:r>
    </w:p>
    <w:p w14:paraId="5042EB92" w14:textId="77777777" w:rsidR="006F71FD" w:rsidRPr="008F30A3" w:rsidRDefault="006F71FD" w:rsidP="00C37C89">
      <w:pPr>
        <w:pStyle w:val="Odlomakpopisa"/>
        <w:numPr>
          <w:ilvl w:val="0"/>
          <w:numId w:val="2"/>
        </w:numPr>
        <w:spacing w:before="0" w:after="0"/>
        <w:rPr>
          <w:sz w:val="24"/>
          <w:szCs w:val="24"/>
        </w:rPr>
      </w:pPr>
      <w:r w:rsidRPr="008F30A3">
        <w:rPr>
          <w:sz w:val="24"/>
          <w:szCs w:val="24"/>
        </w:rPr>
        <w:t xml:space="preserve">Hrvatske vode, </w:t>
      </w:r>
      <w:proofErr w:type="spellStart"/>
      <w:r w:rsidRPr="008F30A3">
        <w:rPr>
          <w:sz w:val="24"/>
          <w:szCs w:val="24"/>
        </w:rPr>
        <w:t>Vodnogospodarski</w:t>
      </w:r>
      <w:proofErr w:type="spellEnd"/>
      <w:r w:rsidRPr="008F30A3">
        <w:rPr>
          <w:sz w:val="24"/>
          <w:szCs w:val="24"/>
        </w:rPr>
        <w:t xml:space="preserve"> odjel za gornju Savu, </w:t>
      </w:r>
      <w:proofErr w:type="spellStart"/>
      <w:r w:rsidRPr="008F30A3">
        <w:rPr>
          <w:sz w:val="24"/>
          <w:szCs w:val="24"/>
        </w:rPr>
        <w:t>Vodnogospodarska</w:t>
      </w:r>
      <w:proofErr w:type="spellEnd"/>
      <w:r w:rsidRPr="008F30A3">
        <w:rPr>
          <w:sz w:val="24"/>
          <w:szCs w:val="24"/>
        </w:rPr>
        <w:t xml:space="preserve"> ispostava „Krapina-Sutla“,</w:t>
      </w:r>
      <w:r w:rsidRPr="008F30A3">
        <w:rPr>
          <w:b/>
          <w:i/>
          <w:sz w:val="24"/>
          <w:szCs w:val="24"/>
        </w:rPr>
        <w:t xml:space="preserve"> </w:t>
      </w:r>
      <w:r w:rsidRPr="008F30A3">
        <w:rPr>
          <w:sz w:val="24"/>
          <w:szCs w:val="24"/>
        </w:rPr>
        <w:t>Zagrebačka 13, 49214 Veliko Trgovišće,</w:t>
      </w:r>
    </w:p>
    <w:p w14:paraId="32542F4F" w14:textId="77777777" w:rsidR="006F71FD" w:rsidRPr="008F30A3" w:rsidRDefault="006F71FD" w:rsidP="00C37C89">
      <w:pPr>
        <w:pStyle w:val="Odlomakpopisa"/>
        <w:numPr>
          <w:ilvl w:val="0"/>
          <w:numId w:val="2"/>
        </w:numPr>
        <w:spacing w:before="0" w:after="0"/>
        <w:rPr>
          <w:sz w:val="24"/>
          <w:szCs w:val="24"/>
        </w:rPr>
      </w:pPr>
      <w:r w:rsidRPr="008F30A3">
        <w:rPr>
          <w:sz w:val="24"/>
          <w:szCs w:val="24"/>
        </w:rPr>
        <w:t>Hrvatske šume, UŠP Zagreb, Vladimira Nazora 7, Zagreb;</w:t>
      </w:r>
    </w:p>
    <w:p w14:paraId="62A7B96C" w14:textId="77777777" w:rsidR="006F71FD" w:rsidRPr="008F30A3" w:rsidRDefault="006F71FD" w:rsidP="00C37C89">
      <w:pPr>
        <w:pStyle w:val="Odlomakpopisa"/>
        <w:numPr>
          <w:ilvl w:val="0"/>
          <w:numId w:val="2"/>
        </w:numPr>
        <w:spacing w:before="0" w:after="0"/>
        <w:ind w:left="357" w:hanging="357"/>
        <w:rPr>
          <w:sz w:val="24"/>
          <w:szCs w:val="24"/>
        </w:rPr>
      </w:pPr>
      <w:r w:rsidRPr="008F30A3">
        <w:rPr>
          <w:sz w:val="24"/>
          <w:szCs w:val="24"/>
        </w:rPr>
        <w:t>Hrvatska elektroprivreda, Sektor za razvoj, Ulica grada Vukovara 37, 10000 Zagreb,</w:t>
      </w:r>
    </w:p>
    <w:p w14:paraId="57814843" w14:textId="77777777" w:rsidR="006F71FD" w:rsidRPr="008F30A3" w:rsidRDefault="006F71FD" w:rsidP="00C37C89">
      <w:pPr>
        <w:pStyle w:val="Odlomakpopisa"/>
        <w:numPr>
          <w:ilvl w:val="0"/>
          <w:numId w:val="2"/>
        </w:numPr>
        <w:spacing w:before="0" w:after="0"/>
        <w:ind w:left="357" w:hanging="357"/>
        <w:rPr>
          <w:sz w:val="24"/>
          <w:szCs w:val="24"/>
        </w:rPr>
      </w:pPr>
      <w:r w:rsidRPr="008F30A3">
        <w:rPr>
          <w:sz w:val="24"/>
          <w:szCs w:val="24"/>
        </w:rPr>
        <w:t>HEP-Operator distribucijskog sustava d.o.o., DP Elektra Zabok, Matije Gupca 57, 49210 Zabok,</w:t>
      </w:r>
    </w:p>
    <w:p w14:paraId="15BE1EFD" w14:textId="77777777" w:rsidR="006F71FD" w:rsidRPr="008F30A3" w:rsidRDefault="006F71FD" w:rsidP="00C37C89">
      <w:pPr>
        <w:pStyle w:val="Bezproreda"/>
        <w:numPr>
          <w:ilvl w:val="0"/>
          <w:numId w:val="2"/>
        </w:numPr>
        <w:ind w:left="357" w:hanging="357"/>
        <w:contextualSpacing/>
        <w:rPr>
          <w:sz w:val="24"/>
          <w:szCs w:val="24"/>
        </w:rPr>
      </w:pPr>
      <w:r w:rsidRPr="008F30A3">
        <w:rPr>
          <w:sz w:val="24"/>
          <w:szCs w:val="24"/>
        </w:rPr>
        <w:t>Zagorski vodovod d.o.o., Ksavera Šandora Gjalskog 1, 49210 Zabok,</w:t>
      </w:r>
    </w:p>
    <w:p w14:paraId="39B791EC" w14:textId="77777777" w:rsidR="006F71FD" w:rsidRPr="008F30A3" w:rsidRDefault="006F71FD" w:rsidP="00C37C89">
      <w:pPr>
        <w:pStyle w:val="Bezproreda"/>
        <w:numPr>
          <w:ilvl w:val="0"/>
          <w:numId w:val="2"/>
        </w:numPr>
        <w:ind w:left="357" w:hanging="357"/>
        <w:contextualSpacing/>
        <w:rPr>
          <w:sz w:val="24"/>
          <w:szCs w:val="24"/>
        </w:rPr>
      </w:pPr>
      <w:r w:rsidRPr="008F30A3">
        <w:rPr>
          <w:sz w:val="24"/>
          <w:szCs w:val="24"/>
        </w:rPr>
        <w:t xml:space="preserve">Komunalac d.o.o. Konjščina, </w:t>
      </w:r>
      <w:proofErr w:type="spellStart"/>
      <w:r w:rsidRPr="008F30A3">
        <w:rPr>
          <w:sz w:val="24"/>
          <w:szCs w:val="24"/>
        </w:rPr>
        <w:t>Jertovec</w:t>
      </w:r>
      <w:proofErr w:type="spellEnd"/>
      <w:r w:rsidRPr="008F30A3">
        <w:rPr>
          <w:sz w:val="24"/>
          <w:szCs w:val="24"/>
        </w:rPr>
        <w:t xml:space="preserve"> 150, </w:t>
      </w:r>
      <w:proofErr w:type="spellStart"/>
      <w:r w:rsidRPr="008F30A3">
        <w:rPr>
          <w:sz w:val="24"/>
          <w:szCs w:val="24"/>
        </w:rPr>
        <w:t>Konjšćina</w:t>
      </w:r>
      <w:proofErr w:type="spellEnd"/>
      <w:r w:rsidRPr="008F30A3">
        <w:rPr>
          <w:sz w:val="24"/>
          <w:szCs w:val="24"/>
        </w:rPr>
        <w:t>.</w:t>
      </w:r>
    </w:p>
    <w:p w14:paraId="5265E58C" w14:textId="77777777" w:rsidR="006F71FD" w:rsidRPr="008F30A3" w:rsidRDefault="006F71FD" w:rsidP="00C37C89">
      <w:pPr>
        <w:pStyle w:val="StandardWeb"/>
        <w:shd w:val="clear" w:color="auto" w:fill="FFFFFF"/>
        <w:spacing w:after="0" w:line="240" w:lineRule="auto"/>
        <w:ind w:firstLine="357"/>
        <w:contextualSpacing/>
        <w:jc w:val="both"/>
        <w:rPr>
          <w:color w:val="000000"/>
          <w:lang w:val="hr-HR"/>
        </w:rPr>
      </w:pPr>
      <w:r w:rsidRPr="008F30A3">
        <w:rPr>
          <w:color w:val="000000"/>
          <w:lang w:val="hr-HR"/>
        </w:rPr>
        <w:t>Ako se tijekom izrade Izmjena i dopuna PPUGZ-a ukaže potreba, u postupak izrade mogu se uključiti i drugi sudionici.</w:t>
      </w:r>
    </w:p>
    <w:p w14:paraId="2A240B65" w14:textId="37AA2E9B" w:rsidR="006F71FD" w:rsidRPr="008F30A3" w:rsidRDefault="006F71FD" w:rsidP="00C37C89">
      <w:pPr>
        <w:pStyle w:val="StandardWeb"/>
        <w:shd w:val="clear" w:color="auto" w:fill="FFFFFF"/>
        <w:spacing w:after="0" w:line="240" w:lineRule="auto"/>
        <w:ind w:firstLine="357"/>
        <w:contextualSpacing/>
        <w:jc w:val="both"/>
        <w:rPr>
          <w:color w:val="000000"/>
          <w:lang w:val="hr-HR"/>
        </w:rPr>
      </w:pPr>
      <w:r w:rsidRPr="008F30A3">
        <w:rPr>
          <w:color w:val="000000"/>
          <w:lang w:val="hr-HR"/>
        </w:rPr>
        <w:t xml:space="preserve">Rok dostave zahtjeva određen je člankom 10. ove Odluke. Ukoliko tijela i osobe određeni posebnim propisima ne dostave zahtjeve u određenom roku, smatrat će se da ih nemaju. </w:t>
      </w:r>
    </w:p>
    <w:p w14:paraId="43D5EBDF" w14:textId="77777777" w:rsidR="006F71FD" w:rsidRPr="008F30A3" w:rsidRDefault="006F71FD" w:rsidP="00C37C89">
      <w:pPr>
        <w:pStyle w:val="StandardWeb"/>
        <w:shd w:val="clear" w:color="auto" w:fill="FFFFFF"/>
        <w:spacing w:after="0" w:line="240" w:lineRule="auto"/>
        <w:ind w:firstLine="357"/>
        <w:contextualSpacing/>
        <w:jc w:val="both"/>
        <w:rPr>
          <w:color w:val="000000"/>
          <w:lang w:val="hr-HR"/>
        </w:rPr>
      </w:pPr>
      <w:r w:rsidRPr="008F30A3">
        <w:rPr>
          <w:color w:val="000000"/>
          <w:lang w:val="hr-HR"/>
        </w:rPr>
        <w:t>Nositelj će o izradi Izmjena i dopuna PPUGZ-a obavijestiti javnost i susjedne općine sukladno članku 88. Zakona.</w:t>
      </w:r>
    </w:p>
    <w:p w14:paraId="2FA239DE" w14:textId="77777777" w:rsidR="00C37C89" w:rsidRDefault="00C37C89" w:rsidP="00C37C89">
      <w:pPr>
        <w:pStyle w:val="Obinouvueno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</w:p>
    <w:p w14:paraId="00C69D1D" w14:textId="7D92C672" w:rsidR="006F71FD" w:rsidRDefault="006F71FD" w:rsidP="00C37C89">
      <w:pPr>
        <w:pStyle w:val="Obinouvueno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8F30A3">
        <w:rPr>
          <w:rFonts w:ascii="Times New Roman" w:hAnsi="Times New Roman"/>
          <w:b/>
          <w:sz w:val="24"/>
          <w:szCs w:val="24"/>
          <w:lang w:val="hr-HR" w:eastAsia="hr-HR"/>
        </w:rPr>
        <w:t xml:space="preserve">PLANIRANI ROK ZA IZRADU IZMJENA I DOPUNA PLANA ODNOSNO </w:t>
      </w:r>
      <w:r w:rsidRPr="008F30A3">
        <w:rPr>
          <w:rFonts w:ascii="Times New Roman" w:hAnsi="Times New Roman"/>
          <w:b/>
          <w:sz w:val="24"/>
          <w:szCs w:val="24"/>
          <w:lang w:val="hr-HR" w:eastAsia="hr-HR"/>
        </w:rPr>
        <w:br/>
        <w:t>NJIHOVIH POJEDINIH FAZA</w:t>
      </w:r>
    </w:p>
    <w:p w14:paraId="02D40A97" w14:textId="77777777" w:rsidR="00C37C89" w:rsidRPr="008F30A3" w:rsidRDefault="00C37C89" w:rsidP="00C37C89">
      <w:pPr>
        <w:pStyle w:val="Obinouvueno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</w:p>
    <w:p w14:paraId="5E85FF81" w14:textId="77777777" w:rsidR="006F71FD" w:rsidRPr="008F30A3" w:rsidRDefault="006F71FD" w:rsidP="00C37C89">
      <w:pPr>
        <w:pStyle w:val="Obinouvueno"/>
        <w:ind w:left="0"/>
        <w:contextualSpacing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b/>
          <w:sz w:val="24"/>
          <w:szCs w:val="24"/>
          <w:lang w:val="hr-HR"/>
        </w:rPr>
        <w:t xml:space="preserve">Članak 10. </w:t>
      </w:r>
    </w:p>
    <w:p w14:paraId="55A7EAE1" w14:textId="77777777" w:rsidR="006F71FD" w:rsidRPr="008F30A3" w:rsidRDefault="006F71FD" w:rsidP="00C37C89">
      <w:pPr>
        <w:pStyle w:val="Obinouvuen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 xml:space="preserve">Rokovi za izradu pojedinih faza </w:t>
      </w:r>
      <w:r w:rsidRPr="008F30A3">
        <w:rPr>
          <w:rFonts w:ascii="Times New Roman" w:hAnsi="Times New Roman"/>
          <w:color w:val="000000"/>
          <w:sz w:val="24"/>
          <w:szCs w:val="24"/>
          <w:lang w:val="hr-HR"/>
        </w:rPr>
        <w:t>Izmjena i dopuna PPUGZ-a</w:t>
      </w:r>
      <w:r w:rsidRPr="008F30A3">
        <w:rPr>
          <w:rFonts w:ascii="Times New Roman" w:hAnsi="Times New Roman"/>
          <w:sz w:val="24"/>
          <w:szCs w:val="24"/>
          <w:lang w:val="hr-HR"/>
        </w:rPr>
        <w:t>:</w:t>
      </w:r>
    </w:p>
    <w:p w14:paraId="25EA9813" w14:textId="77777777" w:rsidR="006F71FD" w:rsidRPr="008F30A3" w:rsidRDefault="006F71FD" w:rsidP="00C37C89">
      <w:pPr>
        <w:pStyle w:val="Obinouvueno"/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>-</w:t>
      </w:r>
      <w:r w:rsidRPr="008F30A3">
        <w:rPr>
          <w:rFonts w:ascii="Times New Roman" w:hAnsi="Times New Roman"/>
          <w:sz w:val="24"/>
          <w:szCs w:val="24"/>
          <w:lang w:val="hr-HR"/>
        </w:rPr>
        <w:tab/>
        <w:t xml:space="preserve">dostava zahtjeva za izradu </w:t>
      </w:r>
      <w:r w:rsidRPr="008F30A3">
        <w:rPr>
          <w:rFonts w:ascii="Times New Roman" w:hAnsi="Times New Roman"/>
          <w:color w:val="000000"/>
          <w:sz w:val="24"/>
          <w:szCs w:val="24"/>
          <w:lang w:val="hr-HR"/>
        </w:rPr>
        <w:t xml:space="preserve">Izmjena i dopuna PPUGZ-a </w:t>
      </w:r>
      <w:r w:rsidRPr="008F30A3">
        <w:rPr>
          <w:rFonts w:ascii="Times New Roman" w:hAnsi="Times New Roman"/>
          <w:sz w:val="24"/>
          <w:szCs w:val="24"/>
          <w:lang w:val="hr-HR"/>
        </w:rPr>
        <w:t xml:space="preserve">(podaci, planske smjernice i propisani dokumenti) - u roku od najviše 15 dana od nadležnih javnopravnih tijela,  </w:t>
      </w:r>
    </w:p>
    <w:p w14:paraId="33D8DEAE" w14:textId="7E1E5570" w:rsidR="006F71FD" w:rsidRPr="008F30A3" w:rsidRDefault="006F71FD" w:rsidP="00C37C89">
      <w:pPr>
        <w:pStyle w:val="Obinouvueno"/>
        <w:numPr>
          <w:ilvl w:val="0"/>
          <w:numId w:val="1"/>
        </w:numPr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 xml:space="preserve">izrada Nacrta prijedloga </w:t>
      </w:r>
      <w:bookmarkStart w:id="3" w:name="OLE_LINK3"/>
      <w:bookmarkStart w:id="4" w:name="OLE_LINK4"/>
      <w:r w:rsidRPr="008F30A3">
        <w:rPr>
          <w:rFonts w:ascii="Times New Roman" w:hAnsi="Times New Roman"/>
          <w:sz w:val="24"/>
          <w:szCs w:val="24"/>
          <w:lang w:val="hr-HR"/>
        </w:rPr>
        <w:t xml:space="preserve">plana - </w:t>
      </w:r>
      <w:bookmarkEnd w:id="3"/>
      <w:bookmarkEnd w:id="4"/>
      <w:r w:rsidRPr="008F30A3">
        <w:rPr>
          <w:rFonts w:ascii="Times New Roman" w:hAnsi="Times New Roman"/>
          <w:sz w:val="24"/>
          <w:szCs w:val="24"/>
          <w:lang w:val="hr-HR"/>
        </w:rPr>
        <w:t xml:space="preserve">u roku od najviše </w:t>
      </w:r>
      <w:r w:rsidR="00F468EE" w:rsidRPr="004B221C">
        <w:rPr>
          <w:rFonts w:ascii="Times New Roman" w:hAnsi="Times New Roman"/>
          <w:sz w:val="24"/>
          <w:szCs w:val="24"/>
          <w:lang w:val="hr-HR"/>
        </w:rPr>
        <w:t>40</w:t>
      </w:r>
      <w:r w:rsidR="004B221C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8F30A3">
        <w:rPr>
          <w:rFonts w:ascii="Times New Roman" w:hAnsi="Times New Roman"/>
          <w:sz w:val="24"/>
          <w:szCs w:val="24"/>
          <w:lang w:val="hr-HR"/>
        </w:rPr>
        <w:t>dana od dostave zahtjeva javnopravnih tijela,</w:t>
      </w:r>
    </w:p>
    <w:p w14:paraId="21E38185" w14:textId="77777777" w:rsidR="006F71FD" w:rsidRPr="008F30A3" w:rsidRDefault="006F71FD" w:rsidP="00C37C89">
      <w:pPr>
        <w:pStyle w:val="Obinouvueno"/>
        <w:numPr>
          <w:ilvl w:val="0"/>
          <w:numId w:val="1"/>
        </w:numPr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>izrada Prijedloga plana - za potrebe javne rasprave - u roku od najviše 15 dana,</w:t>
      </w:r>
    </w:p>
    <w:p w14:paraId="2FEC89A8" w14:textId="77777777" w:rsidR="006F71FD" w:rsidRPr="008F30A3" w:rsidRDefault="006F71FD" w:rsidP="00C37C89">
      <w:pPr>
        <w:pStyle w:val="Obinouvueno"/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>-</w:t>
      </w:r>
      <w:r w:rsidRPr="008F30A3">
        <w:rPr>
          <w:rFonts w:ascii="Times New Roman" w:hAnsi="Times New Roman"/>
          <w:sz w:val="24"/>
          <w:szCs w:val="24"/>
          <w:lang w:val="hr-HR"/>
        </w:rPr>
        <w:tab/>
        <w:t>javni uvid u trajanju od 8-15 dana,</w:t>
      </w:r>
    </w:p>
    <w:p w14:paraId="2069D0AB" w14:textId="77777777" w:rsidR="006F71FD" w:rsidRPr="008F30A3" w:rsidRDefault="006F71FD" w:rsidP="00C37C89">
      <w:pPr>
        <w:pStyle w:val="Obinouvueno"/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8F30A3">
        <w:rPr>
          <w:rFonts w:ascii="Times New Roman" w:hAnsi="Times New Roman"/>
          <w:sz w:val="24"/>
          <w:szCs w:val="24"/>
          <w:lang w:val="hr-HR" w:eastAsia="hr-HR"/>
        </w:rPr>
        <w:t>-</w:t>
      </w:r>
      <w:r w:rsidRPr="008F30A3">
        <w:rPr>
          <w:rFonts w:ascii="Times New Roman" w:hAnsi="Times New Roman"/>
          <w:sz w:val="24"/>
          <w:szCs w:val="24"/>
          <w:lang w:val="hr-HR" w:eastAsia="hr-HR"/>
        </w:rPr>
        <w:tab/>
        <w:t xml:space="preserve">izrada Izvješća o javnoj raspravi </w:t>
      </w:r>
      <w:r w:rsidRPr="008F30A3">
        <w:rPr>
          <w:rFonts w:ascii="Times New Roman" w:hAnsi="Times New Roman"/>
          <w:sz w:val="24"/>
          <w:szCs w:val="24"/>
          <w:lang w:val="hr-HR"/>
        </w:rPr>
        <w:t xml:space="preserve">- u roku od najviše 15 dana od </w:t>
      </w:r>
      <w:r w:rsidRPr="008F30A3">
        <w:rPr>
          <w:rFonts w:ascii="Times New Roman" w:hAnsi="Times New Roman"/>
          <w:sz w:val="24"/>
          <w:szCs w:val="24"/>
          <w:lang w:val="hr-HR" w:eastAsia="hr-HR"/>
        </w:rPr>
        <w:t>proteka roka za davanje pisanih prijedloga i primjedbi,</w:t>
      </w:r>
    </w:p>
    <w:p w14:paraId="1676F369" w14:textId="77777777" w:rsidR="006F71FD" w:rsidRPr="008F30A3" w:rsidRDefault="006F71FD" w:rsidP="00C37C89">
      <w:pPr>
        <w:pStyle w:val="Obinouvueno"/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>-</w:t>
      </w:r>
      <w:r w:rsidRPr="008F30A3">
        <w:rPr>
          <w:rFonts w:ascii="Times New Roman" w:hAnsi="Times New Roman"/>
          <w:sz w:val="24"/>
          <w:szCs w:val="24"/>
          <w:lang w:val="hr-HR"/>
        </w:rPr>
        <w:tab/>
      </w:r>
      <w:r w:rsidRPr="008F30A3">
        <w:rPr>
          <w:rFonts w:ascii="Times New Roman" w:hAnsi="Times New Roman"/>
          <w:sz w:val="24"/>
          <w:szCs w:val="24"/>
          <w:lang w:val="hr-HR" w:eastAsia="hr-HR"/>
        </w:rPr>
        <w:t xml:space="preserve">izrada Nacrta konačnog prijedloga </w:t>
      </w:r>
      <w:r w:rsidRPr="008F30A3">
        <w:rPr>
          <w:rFonts w:ascii="Times New Roman" w:hAnsi="Times New Roman"/>
          <w:sz w:val="24"/>
          <w:szCs w:val="24"/>
          <w:lang w:val="hr-HR"/>
        </w:rPr>
        <w:t xml:space="preserve">plana - u roku od najviše 15 dana od prihvaćanja izvješća o </w:t>
      </w:r>
      <w:r w:rsidRPr="008F30A3">
        <w:rPr>
          <w:rFonts w:ascii="Times New Roman" w:hAnsi="Times New Roman"/>
          <w:sz w:val="24"/>
          <w:szCs w:val="24"/>
          <w:lang w:val="hr-HR" w:eastAsia="hr-HR"/>
        </w:rPr>
        <w:t xml:space="preserve">javnoj </w:t>
      </w:r>
      <w:r w:rsidRPr="008F30A3">
        <w:rPr>
          <w:rFonts w:ascii="Times New Roman" w:hAnsi="Times New Roman"/>
          <w:sz w:val="24"/>
          <w:szCs w:val="24"/>
          <w:lang w:val="hr-HR"/>
        </w:rPr>
        <w:t>raspravi</w:t>
      </w:r>
      <w:r w:rsidRPr="008F30A3">
        <w:rPr>
          <w:rFonts w:ascii="Times New Roman" w:hAnsi="Times New Roman"/>
          <w:sz w:val="24"/>
          <w:szCs w:val="24"/>
          <w:lang w:val="hr-HR" w:eastAsia="hr-HR"/>
        </w:rPr>
        <w:t>,</w:t>
      </w:r>
    </w:p>
    <w:p w14:paraId="6C64BAF7" w14:textId="77777777" w:rsidR="006F71FD" w:rsidRPr="008F30A3" w:rsidRDefault="006F71FD" w:rsidP="00C37C89">
      <w:pPr>
        <w:pStyle w:val="Obinouvueno"/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>-</w:t>
      </w:r>
      <w:r w:rsidRPr="008F30A3">
        <w:rPr>
          <w:rFonts w:ascii="Times New Roman" w:hAnsi="Times New Roman"/>
          <w:sz w:val="24"/>
          <w:szCs w:val="24"/>
          <w:lang w:val="hr-HR"/>
        </w:rPr>
        <w:tab/>
        <w:t xml:space="preserve">donošenje </w:t>
      </w:r>
      <w:r w:rsidRPr="008F30A3">
        <w:rPr>
          <w:rFonts w:ascii="Times New Roman" w:hAnsi="Times New Roman"/>
          <w:color w:val="000000"/>
          <w:sz w:val="24"/>
          <w:szCs w:val="24"/>
          <w:lang w:val="hr-HR"/>
        </w:rPr>
        <w:t xml:space="preserve">Izmjena i dopuna PPUGZ-a </w:t>
      </w:r>
      <w:r w:rsidRPr="008F30A3">
        <w:rPr>
          <w:rFonts w:ascii="Times New Roman" w:hAnsi="Times New Roman"/>
          <w:sz w:val="24"/>
          <w:szCs w:val="24"/>
          <w:lang w:val="hr-HR"/>
        </w:rPr>
        <w:t>– 15 dana po utvrđivanju Konačnog prijedloga.</w:t>
      </w:r>
    </w:p>
    <w:p w14:paraId="6F657BEE" w14:textId="77777777" w:rsidR="006F71FD" w:rsidRPr="008F30A3" w:rsidRDefault="006F71FD" w:rsidP="00C37C89">
      <w:pPr>
        <w:pStyle w:val="StandardWeb"/>
        <w:shd w:val="clear" w:color="auto" w:fill="FFFFFF"/>
        <w:spacing w:after="0" w:line="240" w:lineRule="auto"/>
        <w:ind w:firstLine="567"/>
        <w:contextualSpacing/>
        <w:jc w:val="both"/>
        <w:rPr>
          <w:color w:val="000000"/>
          <w:lang w:val="hr-HR"/>
        </w:rPr>
      </w:pPr>
      <w:r w:rsidRPr="008F30A3">
        <w:rPr>
          <w:color w:val="000000"/>
          <w:lang w:val="hr-HR"/>
        </w:rPr>
        <w:lastRenderedPageBreak/>
        <w:t>U navedene faze i rokove nije uračunato vrijeme verifikacije pojedinih faza od strane Grada Zlatara te vrijeme potrebno za ishođenje potrebnih mišljenja i očitovanja.</w:t>
      </w:r>
    </w:p>
    <w:p w14:paraId="6D6D81C3" w14:textId="77777777" w:rsidR="00C37C89" w:rsidRDefault="00C37C89" w:rsidP="00C37C89">
      <w:pPr>
        <w:pStyle w:val="Obinouvueno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</w:p>
    <w:p w14:paraId="23505060" w14:textId="1BA6EA0C" w:rsidR="006F71FD" w:rsidRDefault="006F71FD" w:rsidP="00C37C89">
      <w:pPr>
        <w:pStyle w:val="Obinouvueno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8F30A3">
        <w:rPr>
          <w:rFonts w:ascii="Times New Roman" w:hAnsi="Times New Roman"/>
          <w:b/>
          <w:sz w:val="24"/>
          <w:szCs w:val="24"/>
          <w:lang w:val="hr-HR" w:eastAsia="hr-HR"/>
        </w:rPr>
        <w:t>IZVORI FINANCIRANJA IZRADE IZMJENA I DOPUNA</w:t>
      </w:r>
    </w:p>
    <w:p w14:paraId="5C2CE921" w14:textId="77777777" w:rsidR="008F30A3" w:rsidRPr="008F30A3" w:rsidRDefault="008F30A3" w:rsidP="00C37C89">
      <w:pPr>
        <w:pStyle w:val="Obinouvueno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</w:p>
    <w:p w14:paraId="5B28308A" w14:textId="77777777" w:rsidR="006F71FD" w:rsidRPr="008F30A3" w:rsidRDefault="006F71FD" w:rsidP="00C37C89">
      <w:pPr>
        <w:pStyle w:val="Obinouvueno"/>
        <w:ind w:left="0"/>
        <w:contextualSpacing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b/>
          <w:sz w:val="24"/>
          <w:szCs w:val="24"/>
          <w:lang w:val="hr-HR"/>
        </w:rPr>
        <w:t xml:space="preserve">Članak 11. </w:t>
      </w:r>
    </w:p>
    <w:p w14:paraId="2FDB0AC8" w14:textId="77777777" w:rsidR="006F71FD" w:rsidRPr="008F30A3" w:rsidRDefault="006F71FD" w:rsidP="00C37C8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>Izrada Izmjena i dopuna PPUGZ-a financirat će se iz Proračuna Grada Zlatara.</w:t>
      </w:r>
    </w:p>
    <w:p w14:paraId="3B808A4E" w14:textId="77777777" w:rsidR="00C37C89" w:rsidRDefault="00C37C89" w:rsidP="00C37C89">
      <w:pPr>
        <w:pStyle w:val="Obinouvueno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</w:p>
    <w:p w14:paraId="01395CAC" w14:textId="1D17F78C" w:rsidR="006F71FD" w:rsidRPr="008F30A3" w:rsidRDefault="006F71FD" w:rsidP="00C37C89">
      <w:pPr>
        <w:pStyle w:val="Obinouvueno"/>
        <w:ind w:left="0"/>
        <w:contextualSpacing/>
        <w:jc w:val="left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8F30A3">
        <w:rPr>
          <w:rFonts w:ascii="Times New Roman" w:hAnsi="Times New Roman"/>
          <w:b/>
          <w:sz w:val="24"/>
          <w:szCs w:val="24"/>
          <w:lang w:val="hr-HR" w:eastAsia="hr-HR"/>
        </w:rPr>
        <w:t>ZAVRŠNE ODREDBE</w:t>
      </w:r>
    </w:p>
    <w:p w14:paraId="10A4E6F0" w14:textId="77777777" w:rsidR="006F71FD" w:rsidRPr="008F30A3" w:rsidRDefault="006F71FD" w:rsidP="00C37C89">
      <w:pPr>
        <w:pStyle w:val="Obinouvueno"/>
        <w:ind w:left="0"/>
        <w:contextualSpacing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b/>
          <w:sz w:val="24"/>
          <w:szCs w:val="24"/>
          <w:lang w:val="hr-HR"/>
        </w:rPr>
        <w:t xml:space="preserve">Članak 12. </w:t>
      </w:r>
    </w:p>
    <w:p w14:paraId="213C3E5C" w14:textId="77777777" w:rsidR="006F71FD" w:rsidRPr="008F30A3" w:rsidRDefault="006F71FD" w:rsidP="00C37C89">
      <w:pPr>
        <w:pStyle w:val="Obinouvueno"/>
        <w:ind w:left="0" w:firstLine="567"/>
        <w:contextualSpacing/>
        <w:jc w:val="both"/>
        <w:rPr>
          <w:rFonts w:ascii="Times New Roman" w:hAnsi="Times New Roman"/>
          <w:kern w:val="28"/>
          <w:sz w:val="24"/>
          <w:szCs w:val="24"/>
          <w:lang w:val="hr-HR"/>
        </w:rPr>
      </w:pPr>
      <w:r w:rsidRPr="008F30A3">
        <w:rPr>
          <w:rFonts w:ascii="Times New Roman" w:hAnsi="Times New Roman"/>
          <w:kern w:val="28"/>
          <w:sz w:val="24"/>
          <w:szCs w:val="24"/>
          <w:lang w:val="hr-HR"/>
        </w:rPr>
        <w:t xml:space="preserve">Nositelj izrade dostavlja primjerak ove Odluke javnopravnim tijelima navedenim člankom 10. ove Odluke. Uz dostavu Odluke upućuje se poziv za dostavom zahtjeva (podaci, planske smjernice i propisani dokumenti) za izradu </w:t>
      </w:r>
      <w:r w:rsidRPr="008F30A3">
        <w:rPr>
          <w:rFonts w:ascii="Times New Roman" w:hAnsi="Times New Roman"/>
          <w:color w:val="000000"/>
          <w:sz w:val="24"/>
          <w:szCs w:val="24"/>
          <w:lang w:val="hr-HR"/>
        </w:rPr>
        <w:t>Izmjena i dopuna PPUGZ-a</w:t>
      </w:r>
      <w:r w:rsidRPr="008F30A3">
        <w:rPr>
          <w:rFonts w:ascii="Times New Roman" w:hAnsi="Times New Roman"/>
          <w:kern w:val="28"/>
          <w:sz w:val="24"/>
          <w:szCs w:val="24"/>
          <w:lang w:val="hr-HR"/>
        </w:rPr>
        <w:t xml:space="preserve">. </w:t>
      </w:r>
    </w:p>
    <w:p w14:paraId="1F31251B" w14:textId="77777777" w:rsidR="006F71FD" w:rsidRPr="008F30A3" w:rsidRDefault="006F71FD" w:rsidP="00C37C89">
      <w:pPr>
        <w:pStyle w:val="Obinouvueno"/>
        <w:ind w:left="0" w:firstLine="567"/>
        <w:contextualSpacing/>
        <w:jc w:val="both"/>
        <w:rPr>
          <w:rFonts w:ascii="Times New Roman" w:hAnsi="Times New Roman"/>
          <w:kern w:val="28"/>
          <w:sz w:val="24"/>
          <w:szCs w:val="24"/>
          <w:lang w:val="hr-HR"/>
        </w:rPr>
      </w:pPr>
      <w:r w:rsidRPr="008F30A3">
        <w:rPr>
          <w:rFonts w:ascii="Times New Roman" w:hAnsi="Times New Roman"/>
          <w:kern w:val="28"/>
          <w:sz w:val="24"/>
          <w:szCs w:val="24"/>
          <w:lang w:val="hr-HR"/>
        </w:rPr>
        <w:t xml:space="preserve">Rok dostave zahtjeva određen je člankom 10. ove Odluke. Ukoliko tijela i osobe, određeni posebnim propisima (članak 9. ove Odluke), ne dostave zahtjeve u određenom roku, smatrat će se da ih nemaju. U tom slučaju moraju se u izradi Izmjena i dopuna </w:t>
      </w:r>
      <w:r w:rsidRPr="008F30A3">
        <w:rPr>
          <w:rFonts w:ascii="Times New Roman" w:hAnsi="Times New Roman"/>
          <w:sz w:val="24"/>
          <w:szCs w:val="24"/>
          <w:lang w:val="hr-HR" w:eastAsia="hr-HR"/>
        </w:rPr>
        <w:t>PPUGZ-a</w:t>
      </w:r>
      <w:r w:rsidRPr="008F30A3">
        <w:rPr>
          <w:rFonts w:ascii="Times New Roman" w:hAnsi="Times New Roman"/>
          <w:kern w:val="28"/>
          <w:sz w:val="24"/>
          <w:szCs w:val="24"/>
          <w:lang w:val="hr-HR"/>
        </w:rPr>
        <w:t xml:space="preserve"> poštivati uvjeti koje za sadržaj prostornog plana određuju odgovarajući važeći propisi i dokumenti.</w:t>
      </w:r>
    </w:p>
    <w:p w14:paraId="3B693831" w14:textId="77777777" w:rsidR="006F71FD" w:rsidRPr="008F30A3" w:rsidRDefault="006F71FD" w:rsidP="00C37C89">
      <w:pPr>
        <w:pStyle w:val="Obinouvueno"/>
        <w:ind w:left="0"/>
        <w:contextualSpacing/>
        <w:jc w:val="both"/>
        <w:rPr>
          <w:rFonts w:ascii="Times New Roman" w:hAnsi="Times New Roman"/>
          <w:kern w:val="28"/>
          <w:sz w:val="24"/>
          <w:szCs w:val="24"/>
          <w:lang w:val="hr-HR"/>
        </w:rPr>
      </w:pPr>
    </w:p>
    <w:p w14:paraId="4E9D748C" w14:textId="77777777" w:rsidR="006F71FD" w:rsidRPr="008F30A3" w:rsidRDefault="006F71FD" w:rsidP="00C37C89">
      <w:pPr>
        <w:pStyle w:val="Obinouvueno"/>
        <w:ind w:left="0"/>
        <w:contextualSpacing/>
        <w:rPr>
          <w:rFonts w:ascii="Times New Roman" w:hAnsi="Times New Roman"/>
          <w:b/>
          <w:bCs/>
          <w:sz w:val="24"/>
          <w:szCs w:val="24"/>
          <w:lang w:val="hr-HR"/>
        </w:rPr>
      </w:pPr>
      <w:r w:rsidRPr="008F30A3">
        <w:rPr>
          <w:rFonts w:ascii="Times New Roman" w:hAnsi="Times New Roman"/>
          <w:b/>
          <w:bCs/>
          <w:sz w:val="24"/>
          <w:szCs w:val="24"/>
          <w:lang w:val="hr-HR"/>
        </w:rPr>
        <w:t>Članak 13.</w:t>
      </w:r>
    </w:p>
    <w:p w14:paraId="098CFE9F" w14:textId="1729273C" w:rsidR="006F71FD" w:rsidRDefault="006F71FD" w:rsidP="00C37C89">
      <w:pPr>
        <w:pStyle w:val="StandardWeb"/>
        <w:shd w:val="clear" w:color="auto" w:fill="FFFFFF"/>
        <w:spacing w:after="0" w:line="240" w:lineRule="auto"/>
        <w:ind w:firstLine="567"/>
        <w:contextualSpacing/>
        <w:jc w:val="both"/>
        <w:rPr>
          <w:color w:val="000000"/>
          <w:lang w:val="hr-HR"/>
        </w:rPr>
      </w:pPr>
      <w:r w:rsidRPr="008F30A3">
        <w:rPr>
          <w:color w:val="000000"/>
          <w:lang w:val="hr-HR"/>
        </w:rPr>
        <w:t>Ova Odluka stupa na snagu osmoga dana od dana objave u Službenom glasniku Krapinsko-zagorske županije.</w:t>
      </w:r>
    </w:p>
    <w:p w14:paraId="20D2EEEF" w14:textId="77777777" w:rsidR="00A1536F" w:rsidRPr="008F30A3" w:rsidRDefault="00A1536F" w:rsidP="00C37C89">
      <w:pPr>
        <w:pStyle w:val="StandardWeb"/>
        <w:shd w:val="clear" w:color="auto" w:fill="FFFFFF"/>
        <w:spacing w:after="0" w:line="240" w:lineRule="auto"/>
        <w:contextualSpacing/>
        <w:jc w:val="both"/>
        <w:rPr>
          <w:color w:val="000000"/>
          <w:lang w:val="hr-HR"/>
        </w:rPr>
      </w:pPr>
    </w:p>
    <w:p w14:paraId="0110D27D" w14:textId="6AA3E163" w:rsidR="006F71FD" w:rsidRPr="008F30A3" w:rsidRDefault="006F71FD" w:rsidP="00C37C89">
      <w:pPr>
        <w:pStyle w:val="StandardWeb"/>
        <w:shd w:val="clear" w:color="auto" w:fill="FFFFFF"/>
        <w:spacing w:after="0" w:line="240" w:lineRule="auto"/>
        <w:contextualSpacing/>
        <w:jc w:val="center"/>
        <w:rPr>
          <w:color w:val="000000"/>
          <w:lang w:val="hr-HR"/>
        </w:rPr>
      </w:pPr>
      <w:r w:rsidRPr="008F30A3">
        <w:rPr>
          <w:lang w:val="hr-HR"/>
        </w:rPr>
        <w:t>GRADSKO VIJEĆE GRADA</w:t>
      </w:r>
      <w:r w:rsidR="001A0D7F" w:rsidRPr="008F30A3">
        <w:rPr>
          <w:lang w:val="hr-HR"/>
        </w:rPr>
        <w:t xml:space="preserve"> </w:t>
      </w:r>
      <w:r w:rsidRPr="008F30A3">
        <w:rPr>
          <w:lang w:val="hr-HR"/>
        </w:rPr>
        <w:t>ZLATARA</w:t>
      </w:r>
    </w:p>
    <w:p w14:paraId="40BA2C9C" w14:textId="77777777" w:rsidR="00A1536F" w:rsidRDefault="00A1536F" w:rsidP="00C37C8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D67A5C7" w14:textId="37D86F24" w:rsidR="006F71FD" w:rsidRPr="008F30A3" w:rsidRDefault="006F71FD" w:rsidP="00C37C8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 xml:space="preserve">KLASA: </w:t>
      </w:r>
      <w:r w:rsidR="00A1536F">
        <w:rPr>
          <w:rFonts w:ascii="Times New Roman" w:hAnsi="Times New Roman"/>
          <w:sz w:val="24"/>
          <w:szCs w:val="24"/>
          <w:lang w:val="hr-HR"/>
        </w:rPr>
        <w:t>350-01/22-01/06</w:t>
      </w:r>
    </w:p>
    <w:p w14:paraId="0C4FAF1F" w14:textId="699C7683" w:rsidR="006F71FD" w:rsidRPr="008F30A3" w:rsidRDefault="006F71FD" w:rsidP="00C37C8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>URBROJ:</w:t>
      </w:r>
      <w:r w:rsidR="00D7415D">
        <w:rPr>
          <w:rFonts w:ascii="Times New Roman" w:hAnsi="Times New Roman"/>
          <w:sz w:val="24"/>
          <w:szCs w:val="24"/>
          <w:lang w:val="hr-HR"/>
        </w:rPr>
        <w:t>2140-07-01</w:t>
      </w:r>
      <w:r w:rsidR="008F30A3">
        <w:rPr>
          <w:rFonts w:ascii="Times New Roman" w:hAnsi="Times New Roman"/>
          <w:sz w:val="24"/>
          <w:szCs w:val="24"/>
          <w:lang w:val="hr-HR"/>
        </w:rPr>
        <w:t>-2</w:t>
      </w:r>
      <w:r w:rsidR="008F07F7">
        <w:rPr>
          <w:rFonts w:ascii="Times New Roman" w:hAnsi="Times New Roman"/>
          <w:sz w:val="24"/>
          <w:szCs w:val="24"/>
          <w:lang w:val="hr-HR"/>
        </w:rPr>
        <w:t>3</w:t>
      </w:r>
      <w:r w:rsidR="00A1536F">
        <w:rPr>
          <w:rFonts w:ascii="Times New Roman" w:hAnsi="Times New Roman"/>
          <w:sz w:val="24"/>
          <w:szCs w:val="24"/>
          <w:lang w:val="hr-HR"/>
        </w:rPr>
        <w:t>-</w:t>
      </w:r>
      <w:r w:rsidR="00062F3D">
        <w:rPr>
          <w:rFonts w:ascii="Times New Roman" w:hAnsi="Times New Roman"/>
          <w:sz w:val="24"/>
          <w:szCs w:val="24"/>
          <w:lang w:val="hr-HR"/>
        </w:rPr>
        <w:t>5</w:t>
      </w:r>
    </w:p>
    <w:p w14:paraId="67FDDF99" w14:textId="3B30067F" w:rsidR="006F71FD" w:rsidRPr="008F30A3" w:rsidRDefault="006F71FD" w:rsidP="00C37C8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>Zlatar,</w:t>
      </w:r>
      <w:r w:rsidR="005A5C12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A8521B">
        <w:rPr>
          <w:rFonts w:ascii="Times New Roman" w:hAnsi="Times New Roman"/>
          <w:sz w:val="24"/>
          <w:szCs w:val="24"/>
          <w:lang w:val="hr-HR"/>
        </w:rPr>
        <w:t>12.06.2</w:t>
      </w:r>
      <w:r w:rsidR="005A5C12">
        <w:rPr>
          <w:rFonts w:ascii="Times New Roman" w:hAnsi="Times New Roman"/>
          <w:sz w:val="24"/>
          <w:szCs w:val="24"/>
          <w:lang w:val="hr-HR"/>
        </w:rPr>
        <w:t>02</w:t>
      </w:r>
      <w:r w:rsidR="008F07F7">
        <w:rPr>
          <w:rFonts w:ascii="Times New Roman" w:hAnsi="Times New Roman"/>
          <w:sz w:val="24"/>
          <w:szCs w:val="24"/>
          <w:lang w:val="hr-HR"/>
        </w:rPr>
        <w:t>3</w:t>
      </w:r>
      <w:r w:rsidR="005A5C12">
        <w:rPr>
          <w:rFonts w:ascii="Times New Roman" w:hAnsi="Times New Roman"/>
          <w:sz w:val="24"/>
          <w:szCs w:val="24"/>
          <w:lang w:val="hr-HR"/>
        </w:rPr>
        <w:t>.</w:t>
      </w:r>
    </w:p>
    <w:p w14:paraId="1177D849" w14:textId="57F1C4DD" w:rsidR="006F71FD" w:rsidRDefault="006F71FD" w:rsidP="00C37C8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11A2D52" w14:textId="77777777" w:rsidR="00A1536F" w:rsidRPr="008F30A3" w:rsidRDefault="00A1536F" w:rsidP="00C37C8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DB12AFB" w14:textId="77777777" w:rsidR="006F71FD" w:rsidRPr="008F30A3" w:rsidRDefault="006F71FD" w:rsidP="00C37C89">
      <w:pPr>
        <w:spacing w:after="0" w:line="240" w:lineRule="auto"/>
        <w:ind w:left="4956"/>
        <w:contextualSpacing/>
        <w:jc w:val="center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>PREDSJEDNICA</w:t>
      </w:r>
    </w:p>
    <w:p w14:paraId="50CABD71" w14:textId="77777777" w:rsidR="006F71FD" w:rsidRPr="008F30A3" w:rsidRDefault="006F71FD" w:rsidP="00C37C89">
      <w:pPr>
        <w:spacing w:after="0" w:line="240" w:lineRule="auto"/>
        <w:ind w:left="4956"/>
        <w:contextualSpacing/>
        <w:jc w:val="center"/>
        <w:rPr>
          <w:rFonts w:ascii="Times New Roman" w:hAnsi="Times New Roman"/>
          <w:sz w:val="24"/>
          <w:szCs w:val="24"/>
          <w:lang w:val="hr-HR"/>
        </w:rPr>
      </w:pPr>
      <w:r w:rsidRPr="008F30A3">
        <w:rPr>
          <w:rFonts w:ascii="Times New Roman" w:hAnsi="Times New Roman"/>
          <w:sz w:val="24"/>
          <w:szCs w:val="24"/>
          <w:lang w:val="hr-HR"/>
        </w:rPr>
        <w:t>Danijela Findak</w:t>
      </w:r>
    </w:p>
    <w:p w14:paraId="2162B607" w14:textId="77777777" w:rsidR="00C052CD" w:rsidRPr="008F30A3" w:rsidRDefault="00C052CD" w:rsidP="00C37C8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C052CD" w:rsidRPr="008F30A3" w:rsidSect="00A1536F">
      <w:headerReference w:type="default" r:id="rId7"/>
      <w:footerReference w:type="even" r:id="rId8"/>
      <w:footerReference w:type="default" r:id="rId9"/>
      <w:pgSz w:w="11906" w:h="16838"/>
      <w:pgMar w:top="1418" w:right="1134" w:bottom="1418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8CD60" w14:textId="77777777" w:rsidR="0016194B" w:rsidRDefault="0016194B">
      <w:pPr>
        <w:spacing w:after="0" w:line="240" w:lineRule="auto"/>
      </w:pPr>
      <w:r>
        <w:separator/>
      </w:r>
    </w:p>
  </w:endnote>
  <w:endnote w:type="continuationSeparator" w:id="0">
    <w:p w14:paraId="2AE68707" w14:textId="77777777" w:rsidR="0016194B" w:rsidRDefault="00161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2853A" w14:textId="77777777" w:rsidR="00E20E42" w:rsidRDefault="006F71FD" w:rsidP="00661530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34DA823" w14:textId="77777777" w:rsidR="00E20E42" w:rsidRDefault="0000000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8695E" w14:textId="77777777" w:rsidR="00E20E42" w:rsidRDefault="006F71FD" w:rsidP="00661530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4</w:t>
    </w:r>
    <w:r>
      <w:rPr>
        <w:rStyle w:val="Brojstranice"/>
      </w:rPr>
      <w:fldChar w:fldCharType="end"/>
    </w:r>
  </w:p>
  <w:p w14:paraId="008F2A0C" w14:textId="77777777" w:rsidR="00E20E42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70C2D" w14:textId="77777777" w:rsidR="0016194B" w:rsidRDefault="0016194B">
      <w:pPr>
        <w:spacing w:after="0" w:line="240" w:lineRule="auto"/>
      </w:pPr>
      <w:r>
        <w:separator/>
      </w:r>
    </w:p>
  </w:footnote>
  <w:footnote w:type="continuationSeparator" w:id="0">
    <w:p w14:paraId="44A16813" w14:textId="77777777" w:rsidR="0016194B" w:rsidRDefault="00161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4A344" w14:textId="77777777" w:rsidR="00CC5E44" w:rsidRPr="00A1536F" w:rsidRDefault="00CC5E44" w:rsidP="00CC5E44">
    <w:pPr>
      <w:pStyle w:val="Zaglavlje"/>
      <w:jc w:val="center"/>
      <w:rPr>
        <w:rFonts w:ascii="Times New Roman" w:hAnsi="Times New Roman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C19DB"/>
    <w:multiLevelType w:val="hybridMultilevel"/>
    <w:tmpl w:val="287A545C"/>
    <w:lvl w:ilvl="0" w:tplc="C662268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0E02D5"/>
    <w:multiLevelType w:val="hybridMultilevel"/>
    <w:tmpl w:val="92E861EE"/>
    <w:lvl w:ilvl="0" w:tplc="00000001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49E7D95"/>
    <w:multiLevelType w:val="hybridMultilevel"/>
    <w:tmpl w:val="1ABCE486"/>
    <w:lvl w:ilvl="0" w:tplc="570A70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27382"/>
    <w:multiLevelType w:val="hybridMultilevel"/>
    <w:tmpl w:val="EF8EA21A"/>
    <w:lvl w:ilvl="0" w:tplc="041A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00591415">
    <w:abstractNumId w:val="1"/>
  </w:num>
  <w:num w:numId="2" w16cid:durableId="1183402327">
    <w:abstractNumId w:val="0"/>
  </w:num>
  <w:num w:numId="3" w16cid:durableId="645164722">
    <w:abstractNumId w:val="2"/>
  </w:num>
  <w:num w:numId="4" w16cid:durableId="528299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FD"/>
    <w:rsid w:val="00062F3D"/>
    <w:rsid w:val="000B2D74"/>
    <w:rsid w:val="00132FCD"/>
    <w:rsid w:val="00143B86"/>
    <w:rsid w:val="001521D7"/>
    <w:rsid w:val="0016194B"/>
    <w:rsid w:val="00186216"/>
    <w:rsid w:val="001A0D7F"/>
    <w:rsid w:val="00277844"/>
    <w:rsid w:val="00282439"/>
    <w:rsid w:val="002E43D8"/>
    <w:rsid w:val="00314512"/>
    <w:rsid w:val="00320C71"/>
    <w:rsid w:val="003B53CA"/>
    <w:rsid w:val="00421C6D"/>
    <w:rsid w:val="00461957"/>
    <w:rsid w:val="004B221C"/>
    <w:rsid w:val="005A5C12"/>
    <w:rsid w:val="005B4948"/>
    <w:rsid w:val="006332A3"/>
    <w:rsid w:val="00654408"/>
    <w:rsid w:val="006A165F"/>
    <w:rsid w:val="006F71FD"/>
    <w:rsid w:val="00706B26"/>
    <w:rsid w:val="007A08A3"/>
    <w:rsid w:val="007B28CF"/>
    <w:rsid w:val="007B6106"/>
    <w:rsid w:val="007D4013"/>
    <w:rsid w:val="007E56B1"/>
    <w:rsid w:val="007F7E1A"/>
    <w:rsid w:val="00851922"/>
    <w:rsid w:val="00887D0D"/>
    <w:rsid w:val="008D76F0"/>
    <w:rsid w:val="008E4C8C"/>
    <w:rsid w:val="008F07F7"/>
    <w:rsid w:val="008F0D92"/>
    <w:rsid w:val="008F2ED2"/>
    <w:rsid w:val="008F30A3"/>
    <w:rsid w:val="00924C50"/>
    <w:rsid w:val="00932C0B"/>
    <w:rsid w:val="00943F49"/>
    <w:rsid w:val="00976B32"/>
    <w:rsid w:val="009B5E82"/>
    <w:rsid w:val="009C052D"/>
    <w:rsid w:val="00A1536F"/>
    <w:rsid w:val="00A323F7"/>
    <w:rsid w:val="00A8521B"/>
    <w:rsid w:val="00A85386"/>
    <w:rsid w:val="00B7262E"/>
    <w:rsid w:val="00BB15C4"/>
    <w:rsid w:val="00C052CD"/>
    <w:rsid w:val="00C22E42"/>
    <w:rsid w:val="00C37C89"/>
    <w:rsid w:val="00C8134E"/>
    <w:rsid w:val="00CC5E44"/>
    <w:rsid w:val="00CE496C"/>
    <w:rsid w:val="00D16B4C"/>
    <w:rsid w:val="00D2199C"/>
    <w:rsid w:val="00D7415D"/>
    <w:rsid w:val="00DD23F9"/>
    <w:rsid w:val="00E270D9"/>
    <w:rsid w:val="00E53CEC"/>
    <w:rsid w:val="00EC28A0"/>
    <w:rsid w:val="00EE6975"/>
    <w:rsid w:val="00F27C68"/>
    <w:rsid w:val="00F468EE"/>
    <w:rsid w:val="00FB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BF42E"/>
  <w15:chartTrackingRefBased/>
  <w15:docId w15:val="{F157E510-56E8-4B06-A33D-903E1D88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1FD"/>
    <w:pPr>
      <w:spacing w:after="200" w:line="276" w:lineRule="auto"/>
    </w:pPr>
    <w:rPr>
      <w:rFonts w:ascii="Tahoma" w:eastAsia="Calibri" w:hAnsi="Tahoma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6F71FD"/>
    <w:rPr>
      <w:rFonts w:ascii="Times New Roman" w:hAnsi="Times New Roman"/>
      <w:sz w:val="24"/>
      <w:szCs w:val="24"/>
    </w:rPr>
  </w:style>
  <w:style w:type="paragraph" w:styleId="Podnoje">
    <w:name w:val="footer"/>
    <w:basedOn w:val="Normal"/>
    <w:link w:val="PodnojeChar"/>
    <w:rsid w:val="006F71F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i/>
      <w:kern w:val="28"/>
      <w:szCs w:val="20"/>
      <w:lang w:val="x-none"/>
    </w:rPr>
  </w:style>
  <w:style w:type="character" w:customStyle="1" w:styleId="PodnojeChar">
    <w:name w:val="Podnožje Char"/>
    <w:basedOn w:val="Zadanifontodlomka"/>
    <w:link w:val="Podnoje"/>
    <w:rsid w:val="006F71FD"/>
    <w:rPr>
      <w:rFonts w:ascii="Arial" w:eastAsia="Times New Roman" w:hAnsi="Arial" w:cs="Times New Roman"/>
      <w:i/>
      <w:kern w:val="28"/>
      <w:szCs w:val="20"/>
      <w:lang w:val="x-none"/>
    </w:rPr>
  </w:style>
  <w:style w:type="character" w:styleId="Brojstranice">
    <w:name w:val="page number"/>
    <w:basedOn w:val="Zadanifontodlomka"/>
    <w:rsid w:val="006F71FD"/>
  </w:style>
  <w:style w:type="paragraph" w:styleId="Obinouvueno">
    <w:name w:val="Normal Indent"/>
    <w:basedOn w:val="Normal"/>
    <w:rsid w:val="006F71FD"/>
    <w:pPr>
      <w:overflowPunct w:val="0"/>
      <w:autoSpaceDE w:val="0"/>
      <w:autoSpaceDN w:val="0"/>
      <w:adjustRightInd w:val="0"/>
      <w:spacing w:after="0" w:line="240" w:lineRule="auto"/>
      <w:ind w:left="720"/>
      <w:jc w:val="center"/>
      <w:textAlignment w:val="baseline"/>
    </w:pPr>
    <w:rPr>
      <w:rFonts w:ascii="HRTimes" w:eastAsia="Times New Roman" w:hAnsi="HRTimes"/>
      <w:position w:val="-8"/>
      <w:sz w:val="20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6F71FD"/>
    <w:pPr>
      <w:spacing w:before="40" w:after="40" w:line="240" w:lineRule="auto"/>
      <w:ind w:left="720" w:firstLine="567"/>
      <w:contextualSpacing/>
      <w:jc w:val="both"/>
    </w:pPr>
    <w:rPr>
      <w:rFonts w:ascii="Times New Roman" w:eastAsia="Times New Roman" w:hAnsi="Times New Roman"/>
      <w:lang w:val="hr-HR" w:eastAsia="hr-HR"/>
    </w:rPr>
  </w:style>
  <w:style w:type="paragraph" w:styleId="Bezproreda">
    <w:name w:val="No Spacing"/>
    <w:uiPriority w:val="1"/>
    <w:qFormat/>
    <w:rsid w:val="006F71F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15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1536F"/>
    <w:rPr>
      <w:rFonts w:ascii="Tahoma" w:eastAsia="Calibri" w:hAnsi="Tahom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1363</Words>
  <Characters>7770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Krušelj</dc:creator>
  <cp:keywords/>
  <dc:description/>
  <cp:lastModifiedBy>Tihana Mendek</cp:lastModifiedBy>
  <cp:revision>38</cp:revision>
  <cp:lastPrinted>2023-06-16T09:43:00Z</cp:lastPrinted>
  <dcterms:created xsi:type="dcterms:W3CDTF">2020-12-28T12:10:00Z</dcterms:created>
  <dcterms:modified xsi:type="dcterms:W3CDTF">2023-06-16T09:43:00Z</dcterms:modified>
</cp:coreProperties>
</file>