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E052" w14:textId="14EFFD37" w:rsidR="00E0188B" w:rsidRPr="000D7251" w:rsidRDefault="001A27FE" w:rsidP="001A2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emeljem članka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E0188B" w:rsidRPr="000D7251">
        <w:rPr>
          <w:rFonts w:ascii="Times New Roman" w:hAnsi="Times New Roman" w:cs="Times New Roman"/>
          <w:sz w:val="24"/>
          <w:szCs w:val="24"/>
        </w:rPr>
        <w:t>. Statuta Grada Zlatara („Službeni glasnik Krapinsko-zagorske županije“ broj 36A/13,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>9/18,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>9/20,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17A/21), </w:t>
      </w:r>
      <w:r>
        <w:rPr>
          <w:rFonts w:ascii="Times New Roman" w:hAnsi="Times New Roman" w:cs="Times New Roman"/>
          <w:sz w:val="24"/>
          <w:szCs w:val="24"/>
        </w:rPr>
        <w:t xml:space="preserve">Gradsko vijeće Grada Zlatara,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na </w:t>
      </w:r>
      <w:r w:rsidR="008F4C08">
        <w:rPr>
          <w:rFonts w:ascii="Times New Roman" w:hAnsi="Times New Roman" w:cs="Times New Roman"/>
          <w:sz w:val="24"/>
          <w:szCs w:val="24"/>
        </w:rPr>
        <w:t>18.</w:t>
      </w:r>
      <w:r w:rsidR="00E0188B">
        <w:rPr>
          <w:rFonts w:ascii="Times New Roman" w:hAnsi="Times New Roman" w:cs="Times New Roman"/>
          <w:sz w:val="24"/>
          <w:szCs w:val="24"/>
        </w:rPr>
        <w:t xml:space="preserve"> </w:t>
      </w:r>
      <w:r w:rsidR="00E0188B" w:rsidRPr="000D7251">
        <w:rPr>
          <w:rFonts w:ascii="Times New Roman" w:hAnsi="Times New Roman" w:cs="Times New Roman"/>
          <w:sz w:val="24"/>
          <w:szCs w:val="24"/>
        </w:rPr>
        <w:t xml:space="preserve">sjednici </w:t>
      </w:r>
      <w:r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8F4C08">
        <w:rPr>
          <w:rFonts w:ascii="Times New Roman" w:hAnsi="Times New Roman" w:cs="Times New Roman"/>
          <w:sz w:val="24"/>
          <w:szCs w:val="24"/>
        </w:rPr>
        <w:t xml:space="preserve">12. lipnja </w:t>
      </w:r>
      <w:r w:rsidR="00E0188B" w:rsidRPr="000D725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0188B" w:rsidRPr="000D7251">
        <w:rPr>
          <w:rFonts w:ascii="Times New Roman" w:hAnsi="Times New Roman" w:cs="Times New Roman"/>
          <w:sz w:val="24"/>
          <w:szCs w:val="24"/>
        </w:rPr>
        <w:t>. godine donijelo</w:t>
      </w:r>
      <w:r w:rsidR="00EB73AB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0729A5B9" w14:textId="77777777" w:rsidR="00E0188B" w:rsidRPr="000D7251" w:rsidRDefault="00E0188B" w:rsidP="00E01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6E77" w14:textId="721E186B" w:rsidR="00E0188B" w:rsidRPr="001A27FE" w:rsidRDefault="00E0188B" w:rsidP="00E01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79BB7DC" w14:textId="55D770D7" w:rsidR="001A27FE" w:rsidRPr="001A27FE" w:rsidRDefault="001A27FE" w:rsidP="00E01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o davanju suglasnosti za izdavanje </w:t>
      </w:r>
      <w:r w:rsidR="0020504C">
        <w:rPr>
          <w:rFonts w:ascii="Times New Roman" w:hAnsi="Times New Roman" w:cs="Times New Roman"/>
          <w:b/>
          <w:bCs/>
          <w:sz w:val="24"/>
          <w:szCs w:val="24"/>
        </w:rPr>
        <w:t xml:space="preserve">bjanko </w:t>
      </w: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zadužnica kao jamstva za uredno izvršenje </w:t>
      </w:r>
      <w:r w:rsidR="00686FA1">
        <w:rPr>
          <w:rFonts w:ascii="Times New Roman" w:hAnsi="Times New Roman" w:cs="Times New Roman"/>
          <w:b/>
          <w:bCs/>
          <w:sz w:val="24"/>
          <w:szCs w:val="24"/>
        </w:rPr>
        <w:t>ugovorne obveze prema Ugovoru o dugoročnom kreditu broj 54/2023-DPVPJS</w:t>
      </w:r>
      <w:r w:rsidRPr="001A2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5B3DC7" w14:textId="71EED515" w:rsidR="00EB73AB" w:rsidRDefault="00EB73AB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16E1A" w14:textId="77777777" w:rsidR="00D24AB0" w:rsidRDefault="00D24AB0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A6638" w14:textId="62538743" w:rsidR="001A27FE" w:rsidRPr="000D7251" w:rsidRDefault="001A27FE" w:rsidP="00E018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14:paraId="74E5B746" w14:textId="2BC55B10" w:rsidR="00E0188B" w:rsidRDefault="001A27FE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daje suglasnost </w:t>
      </w:r>
      <w:r w:rsidR="00AD53F5">
        <w:rPr>
          <w:rFonts w:ascii="Times New Roman" w:hAnsi="Times New Roman" w:cs="Times New Roman"/>
          <w:sz w:val="24"/>
          <w:szCs w:val="24"/>
        </w:rPr>
        <w:t xml:space="preserve">Gradonačelnici Grada Zlatara za izdavanje instrumenata osiguranja plaćanja </w:t>
      </w:r>
      <w:r w:rsidR="00686FA1">
        <w:rPr>
          <w:rFonts w:ascii="Times New Roman" w:hAnsi="Times New Roman" w:cs="Times New Roman"/>
          <w:sz w:val="24"/>
          <w:szCs w:val="24"/>
        </w:rPr>
        <w:t xml:space="preserve">Hrvatskoj poštanskoj banci d.d. </w:t>
      </w:r>
      <w:r w:rsidR="00AD53F5">
        <w:rPr>
          <w:rFonts w:ascii="Times New Roman" w:hAnsi="Times New Roman" w:cs="Times New Roman"/>
          <w:sz w:val="24"/>
          <w:szCs w:val="24"/>
        </w:rPr>
        <w:t xml:space="preserve">za uredno izvršenje </w:t>
      </w:r>
      <w:r w:rsidR="00686FA1">
        <w:rPr>
          <w:rFonts w:ascii="Times New Roman" w:hAnsi="Times New Roman" w:cs="Times New Roman"/>
          <w:sz w:val="24"/>
          <w:szCs w:val="24"/>
        </w:rPr>
        <w:t>ugovorne obveze sukladno Ugovoru o dugoročnom kreditu broj 54/2023-DPVPJS</w:t>
      </w:r>
      <w:r w:rsidR="008F304E">
        <w:rPr>
          <w:rFonts w:ascii="Times New Roman" w:hAnsi="Times New Roman" w:cs="Times New Roman"/>
          <w:sz w:val="24"/>
          <w:szCs w:val="24"/>
        </w:rPr>
        <w:t xml:space="preserve"> </w:t>
      </w:r>
      <w:r w:rsidR="00686FA1">
        <w:rPr>
          <w:rFonts w:ascii="Times New Roman" w:hAnsi="Times New Roman" w:cs="Times New Roman"/>
          <w:sz w:val="24"/>
          <w:szCs w:val="24"/>
        </w:rPr>
        <w:t xml:space="preserve">u vidu 2 </w:t>
      </w:r>
      <w:r w:rsidR="00AD53F5">
        <w:rPr>
          <w:rFonts w:ascii="Times New Roman" w:hAnsi="Times New Roman" w:cs="Times New Roman"/>
          <w:sz w:val="24"/>
          <w:szCs w:val="24"/>
        </w:rPr>
        <w:t>(</w:t>
      </w:r>
      <w:r w:rsidR="00686FA1">
        <w:rPr>
          <w:rFonts w:ascii="Times New Roman" w:hAnsi="Times New Roman" w:cs="Times New Roman"/>
          <w:sz w:val="24"/>
          <w:szCs w:val="24"/>
        </w:rPr>
        <w:t>dvije</w:t>
      </w:r>
      <w:r w:rsidR="00AD53F5">
        <w:rPr>
          <w:rFonts w:ascii="Times New Roman" w:hAnsi="Times New Roman" w:cs="Times New Roman"/>
          <w:sz w:val="24"/>
          <w:szCs w:val="24"/>
        </w:rPr>
        <w:t>) bjanko zadužnice svaka na iznos do 150.000,00 (</w:t>
      </w:r>
      <w:proofErr w:type="spellStart"/>
      <w:r w:rsidR="00AD53F5">
        <w:rPr>
          <w:rFonts w:ascii="Times New Roman" w:hAnsi="Times New Roman" w:cs="Times New Roman"/>
          <w:sz w:val="24"/>
          <w:szCs w:val="24"/>
        </w:rPr>
        <w:t>stopedesettisuća</w:t>
      </w:r>
      <w:proofErr w:type="spellEnd"/>
      <w:r w:rsidR="00AD53F5">
        <w:rPr>
          <w:rFonts w:ascii="Times New Roman" w:hAnsi="Times New Roman" w:cs="Times New Roman"/>
          <w:sz w:val="24"/>
          <w:szCs w:val="24"/>
        </w:rPr>
        <w:t>) eura</w:t>
      </w:r>
      <w:r w:rsidR="00686F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CFAB2" w14:textId="76CA537B" w:rsidR="00D24AB0" w:rsidRDefault="00D24AB0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8733" w14:textId="68E56DE6" w:rsidR="00D24AB0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4B609DD" w14:textId="71158D33" w:rsidR="00D24AB0" w:rsidRPr="001A27FE" w:rsidRDefault="00D24AB0" w:rsidP="001A2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zadužnice se izdaju</w:t>
      </w:r>
      <w:r w:rsidR="008F304E">
        <w:rPr>
          <w:rFonts w:ascii="Times New Roman" w:hAnsi="Times New Roman" w:cs="Times New Roman"/>
          <w:sz w:val="24"/>
          <w:szCs w:val="24"/>
        </w:rPr>
        <w:t xml:space="preserve"> kao instrument osiguranja za uredno izvršenje Ugovora o dugoročnom kreditu za realizaciju kapitalnih projekata Grada Zlatara, odnosno izgradnja Sokolskog doma u Zlataru, šumske ceste </w:t>
      </w:r>
      <w:proofErr w:type="spellStart"/>
      <w:r w:rsidR="008F304E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="008F304E">
        <w:rPr>
          <w:rFonts w:ascii="Times New Roman" w:hAnsi="Times New Roman" w:cs="Times New Roman"/>
          <w:sz w:val="24"/>
          <w:szCs w:val="24"/>
        </w:rPr>
        <w:t xml:space="preserve"> – Oštrc / Oštrc – </w:t>
      </w:r>
      <w:proofErr w:type="spellStart"/>
      <w:r w:rsidR="008F304E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="008F304E">
        <w:rPr>
          <w:rFonts w:ascii="Times New Roman" w:hAnsi="Times New Roman" w:cs="Times New Roman"/>
          <w:sz w:val="24"/>
          <w:szCs w:val="24"/>
        </w:rPr>
        <w:t xml:space="preserve"> Mlake, izgradnju i opremanje tržnice i dogradnju dječjeg vrtića.</w:t>
      </w:r>
    </w:p>
    <w:p w14:paraId="5845F583" w14:textId="69BD45D2" w:rsidR="00E0188B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2C6CA5" w14:textId="23DE5B81" w:rsidR="00D24AB0" w:rsidRDefault="00D24AB0" w:rsidP="00D2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46927D3" w14:textId="2054D7FD" w:rsidR="00D24AB0" w:rsidRDefault="00D24AB0" w:rsidP="00D2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stupa na snagu danom donošenja, a objavit će se u „Službenom glasniku Krapinsko – zagorske županije“.</w:t>
      </w:r>
    </w:p>
    <w:p w14:paraId="1742E201" w14:textId="7BE4F675" w:rsidR="00EB73AB" w:rsidRDefault="00EB73A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EC41" w14:textId="77777777" w:rsidR="00EB73AB" w:rsidRPr="000D7251" w:rsidRDefault="00EB73A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88619" w14:textId="77777777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D28F4" w14:textId="5121A675" w:rsidR="00E0188B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B73AB">
        <w:rPr>
          <w:rFonts w:ascii="Times New Roman" w:hAnsi="Times New Roman" w:cs="Times New Roman"/>
          <w:sz w:val="24"/>
          <w:szCs w:val="24"/>
        </w:rPr>
        <w:t>PREDSJEDNICA</w:t>
      </w:r>
    </w:p>
    <w:p w14:paraId="12FBAE9F" w14:textId="603539E1" w:rsidR="00EB73AB" w:rsidRPr="000D7251" w:rsidRDefault="00EB73AB" w:rsidP="00EB73AB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GRADSKOG VIJEĆA</w:t>
      </w:r>
    </w:p>
    <w:p w14:paraId="3BC8D123" w14:textId="42C2B9E1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EB73AB">
        <w:rPr>
          <w:rFonts w:ascii="Times New Roman" w:hAnsi="Times New Roman" w:cs="Times New Roman"/>
          <w:sz w:val="24"/>
          <w:szCs w:val="24"/>
        </w:rPr>
        <w:t xml:space="preserve">      </w:t>
      </w:r>
      <w:r w:rsidRPr="000D7251">
        <w:rPr>
          <w:rFonts w:ascii="Times New Roman" w:hAnsi="Times New Roman" w:cs="Times New Roman"/>
          <w:sz w:val="24"/>
          <w:szCs w:val="24"/>
        </w:rPr>
        <w:t xml:space="preserve"> </w:t>
      </w:r>
      <w:r w:rsidR="00EB73AB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="00EB73AB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p w14:paraId="220C03E8" w14:textId="77777777" w:rsidR="00E0188B" w:rsidRPr="000D7251" w:rsidRDefault="00E0188B" w:rsidP="00E0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EAD1A" w14:textId="77777777" w:rsidR="00E0188B" w:rsidRPr="00D24AB0" w:rsidRDefault="00E0188B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4FB93" w14:textId="2FE90394" w:rsidR="00E27AAA" w:rsidRPr="00D24AB0" w:rsidRDefault="00D24AB0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AB0">
        <w:rPr>
          <w:rFonts w:ascii="Times New Roman" w:hAnsi="Times New Roman" w:cs="Times New Roman"/>
          <w:sz w:val="24"/>
          <w:szCs w:val="24"/>
        </w:rPr>
        <w:t xml:space="preserve">KLASA: </w:t>
      </w:r>
      <w:r w:rsidR="009E2F29">
        <w:rPr>
          <w:rFonts w:ascii="Times New Roman" w:hAnsi="Times New Roman" w:cs="Times New Roman"/>
          <w:sz w:val="24"/>
          <w:szCs w:val="24"/>
        </w:rPr>
        <w:t>403-01/22-01/04</w:t>
      </w:r>
    </w:p>
    <w:p w14:paraId="2A99DAC0" w14:textId="7E0526F3" w:rsidR="00D24AB0" w:rsidRPr="00D24AB0" w:rsidRDefault="00D24AB0" w:rsidP="00D24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AB0">
        <w:rPr>
          <w:rFonts w:ascii="Times New Roman" w:hAnsi="Times New Roman" w:cs="Times New Roman"/>
          <w:sz w:val="24"/>
          <w:szCs w:val="24"/>
        </w:rPr>
        <w:t>URBROJ: 2140-07-01-23-</w:t>
      </w:r>
      <w:r w:rsidR="008F4C08">
        <w:rPr>
          <w:rFonts w:ascii="Times New Roman" w:hAnsi="Times New Roman" w:cs="Times New Roman"/>
          <w:sz w:val="24"/>
          <w:szCs w:val="24"/>
        </w:rPr>
        <w:t>14</w:t>
      </w:r>
    </w:p>
    <w:p w14:paraId="51FF8FDC" w14:textId="0A81B6D0" w:rsidR="00D24AB0" w:rsidRDefault="00D24AB0"/>
    <w:sectPr w:rsidR="00D2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3FC9"/>
    <w:multiLevelType w:val="hybridMultilevel"/>
    <w:tmpl w:val="1174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1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8B"/>
    <w:rsid w:val="001A27FE"/>
    <w:rsid w:val="0020504C"/>
    <w:rsid w:val="003C5134"/>
    <w:rsid w:val="00686FA1"/>
    <w:rsid w:val="008F304E"/>
    <w:rsid w:val="008F4C08"/>
    <w:rsid w:val="009E2F29"/>
    <w:rsid w:val="00AD53F5"/>
    <w:rsid w:val="00D24AB0"/>
    <w:rsid w:val="00E0188B"/>
    <w:rsid w:val="00E27AAA"/>
    <w:rsid w:val="00EB73AB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9C7"/>
  <w15:chartTrackingRefBased/>
  <w15:docId w15:val="{556CEA8D-AA32-4C69-941C-D8170051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Mirela Škuranec Lesičar</cp:lastModifiedBy>
  <cp:revision>3</cp:revision>
  <cp:lastPrinted>2023-06-12T13:06:00Z</cp:lastPrinted>
  <dcterms:created xsi:type="dcterms:W3CDTF">2023-05-23T10:12:00Z</dcterms:created>
  <dcterms:modified xsi:type="dcterms:W3CDTF">2023-06-12T13:07:00Z</dcterms:modified>
</cp:coreProperties>
</file>