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5FB425E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570E8B">
        <w:rPr>
          <w:rFonts w:ascii="Times New Roman" w:hAnsi="Times New Roman" w:cs="Times New Roman"/>
          <w:sz w:val="24"/>
          <w:szCs w:val="24"/>
        </w:rPr>
        <w:t>612-01/21-01/05</w:t>
      </w:r>
    </w:p>
    <w:p w14:paraId="4E68AD81" w14:textId="0E61E1F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72065A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531A0A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7A1E28">
        <w:rPr>
          <w:rFonts w:ascii="Times New Roman" w:hAnsi="Times New Roman" w:cs="Times New Roman"/>
          <w:sz w:val="24"/>
          <w:szCs w:val="24"/>
        </w:rPr>
        <w:t>8</w:t>
      </w:r>
    </w:p>
    <w:p w14:paraId="76AAE6B7" w14:textId="4ED6248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7A1E28">
        <w:rPr>
          <w:rFonts w:ascii="Times New Roman" w:hAnsi="Times New Roman" w:cs="Times New Roman"/>
          <w:sz w:val="24"/>
          <w:szCs w:val="24"/>
        </w:rPr>
        <w:t>12.06.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5B77E0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B74E4D4" w:rsidR="00BA11CF" w:rsidRPr="00FC239C" w:rsidRDefault="00570E8B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E8B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D70F9" w:rsidRPr="00FD70F9">
        <w:rPr>
          <w:rFonts w:ascii="Times New Roman" w:hAnsi="Times New Roman" w:cs="Times New Roman"/>
          <w:sz w:val="24"/>
          <w:szCs w:val="24"/>
        </w:rPr>
        <w:t>5. stavka 1. Zakona o kulturnim vijećima i financiranju javnih potreba u kulturi („Narodne novine“ broj 83/22)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7A1E28">
        <w:rPr>
          <w:rFonts w:ascii="Times New Roman" w:hAnsi="Times New Roman" w:cs="Times New Roman"/>
          <w:sz w:val="24"/>
          <w:szCs w:val="24"/>
        </w:rPr>
        <w:t>18.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</w:t>
      </w:r>
      <w:r w:rsidR="00956454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7A1E28">
        <w:rPr>
          <w:rFonts w:ascii="Times New Roman" w:hAnsi="Times New Roman" w:cs="Times New Roman"/>
          <w:sz w:val="24"/>
          <w:szCs w:val="24"/>
        </w:rPr>
        <w:t>12.06.</w:t>
      </w:r>
      <w:r w:rsidR="0027166F">
        <w:rPr>
          <w:rFonts w:ascii="Times New Roman" w:hAnsi="Times New Roman" w:cs="Times New Roman"/>
          <w:sz w:val="24"/>
          <w:szCs w:val="24"/>
        </w:rPr>
        <w:t>202</w:t>
      </w:r>
      <w:r w:rsidR="00F643CA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72BD77" w14:textId="667FBD9A" w:rsidR="00D8355F" w:rsidRPr="00956454" w:rsidRDefault="00F643CA" w:rsidP="00963C0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7249107"/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7A4E6E" w:rsidRPr="00956454">
        <w:rPr>
          <w:rFonts w:ascii="Times New Roman" w:hAnsi="Times New Roman" w:cs="Times New Roman"/>
          <w:b/>
          <w:bCs/>
          <w:sz w:val="24"/>
          <w:szCs w:val="24"/>
        </w:rPr>
        <w:t>Programa</w:t>
      </w:r>
      <w:bookmarkEnd w:id="0"/>
      <w:r w:rsidR="007A4E6E" w:rsidRPr="00956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55F" w:rsidRPr="00956454">
        <w:rPr>
          <w:rFonts w:ascii="Times New Roman" w:hAnsi="Times New Roman" w:cs="Times New Roman"/>
          <w:b/>
          <w:bCs/>
          <w:sz w:val="24"/>
          <w:szCs w:val="24"/>
        </w:rPr>
        <w:t xml:space="preserve">javnih potreba u kulturi </w:t>
      </w:r>
    </w:p>
    <w:p w14:paraId="377E05A0" w14:textId="26DB4D0F" w:rsidR="00BA11CF" w:rsidRPr="00956454" w:rsidRDefault="00D8355F" w:rsidP="00D83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454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956454">
        <w:rPr>
          <w:rFonts w:ascii="Times New Roman" w:hAnsi="Times New Roman" w:cs="Times New Roman"/>
          <w:b/>
          <w:bCs/>
          <w:sz w:val="24"/>
          <w:szCs w:val="24"/>
        </w:rPr>
        <w:t xml:space="preserve"> 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9F49021" w14:textId="4ABFDFEA" w:rsidR="00F643CA" w:rsidRDefault="00F643CA" w:rsidP="00F643CA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bookmarkStart w:id="1" w:name="_Hlk107249159"/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javnih potreba u kulturi Grada Zlatara za 2022. godinu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31/22, 57A/22) izvršen je u 2022. godini kako slijedi:</w:t>
      </w:r>
    </w:p>
    <w:bookmarkEnd w:id="1"/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420"/>
        <w:gridCol w:w="4540"/>
        <w:gridCol w:w="1720"/>
        <w:gridCol w:w="1451"/>
        <w:gridCol w:w="1220"/>
      </w:tblGrid>
      <w:tr w:rsidR="001E20EB" w:rsidRPr="00DA0766" w14:paraId="571CCA7B" w14:textId="77777777" w:rsidTr="001E20EB">
        <w:trPr>
          <w:trHeight w:val="6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FB4D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AB89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9CA3" w14:textId="77777777" w:rsidR="001E20EB" w:rsidRPr="00DA0766" w:rsidRDefault="001E20EB" w:rsidP="001E2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 </w:t>
            </w: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C1F9" w14:textId="77777777" w:rsidR="001E20EB" w:rsidRPr="00DA0766" w:rsidRDefault="001E20EB" w:rsidP="001E2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IZVRŠENJE </w:t>
            </w: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6678" w14:textId="77777777" w:rsidR="001E20EB" w:rsidRPr="00DA0766" w:rsidRDefault="001E20EB" w:rsidP="001E2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1E20EB" w:rsidRPr="00DA0766" w14:paraId="1765C46A" w14:textId="77777777" w:rsidTr="001E20EB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B611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546F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Redovna djelatnost ustanova u kulturi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113E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bookmarkStart w:id="2" w:name="RANGE!C8"/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1.211.658,91</w:t>
            </w:r>
            <w:bookmarkEnd w:id="2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7F85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1.040.052,49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EDE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85,84%</w:t>
            </w:r>
          </w:p>
        </w:tc>
      </w:tr>
      <w:tr w:rsidR="001E20EB" w:rsidRPr="00DA0766" w14:paraId="488B7230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E136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B220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Gradska knjižnica Zlatar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69D7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633.010,17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C75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550.475,75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5B1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86,96%</w:t>
            </w:r>
          </w:p>
        </w:tc>
      </w:tr>
      <w:tr w:rsidR="001E20EB" w:rsidRPr="00DA0766" w14:paraId="4034D6ED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81F1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C09B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Pučko otvoreno učilište „dr. Juraj Žerjavić“ Zlatar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F424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488.499,84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F041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435.211,58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CC05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89,09%</w:t>
            </w:r>
          </w:p>
        </w:tc>
      </w:tr>
      <w:tr w:rsidR="001E20EB" w:rsidRPr="00DA0766" w14:paraId="453CCD23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065B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BD1B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Galerija izvorne umjetnosti Zlatar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8BCE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90.148,90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0CE5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54.365,16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635D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60,31%</w:t>
            </w:r>
          </w:p>
        </w:tc>
      </w:tr>
      <w:tr w:rsidR="001E20EB" w:rsidRPr="00DA0766" w14:paraId="28ED31AB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9633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FE3D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Kulturne i ostale manifestacije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5097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430.000,00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6FF2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431.892,33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6E81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100,44%</w:t>
            </w:r>
          </w:p>
        </w:tc>
      </w:tr>
      <w:tr w:rsidR="001E20EB" w:rsidRPr="00DA0766" w14:paraId="759E226F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28B1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D149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Organizacija Dani kajkavskih riječi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C632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3C90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307.078,70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3654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102,36%</w:t>
            </w:r>
          </w:p>
        </w:tc>
      </w:tr>
      <w:tr w:rsidR="001E20EB" w:rsidRPr="00DA0766" w14:paraId="35F3A2CE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825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BBF7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Ostale kulturne manifestacije Grada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DB7C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D4FA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124.813,63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45C1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96,01%</w:t>
            </w:r>
          </w:p>
        </w:tc>
      </w:tr>
      <w:tr w:rsidR="001E20EB" w:rsidRPr="00DA0766" w14:paraId="0BA2DABA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7A52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928E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Investicijske potpore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013E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1.561.000,00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6F14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1.515.926,28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3E04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97,11%</w:t>
            </w:r>
          </w:p>
        </w:tc>
      </w:tr>
      <w:tr w:rsidR="001E20EB" w:rsidRPr="00DA0766" w14:paraId="0E01E149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B8B0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E460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Uređenje  Doma kulture „Sokolana“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DF57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1.561.000,00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DA5F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1.515.926,28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7066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97,11%</w:t>
            </w:r>
          </w:p>
        </w:tc>
      </w:tr>
      <w:tr w:rsidR="001E20EB" w:rsidRPr="00DA0766" w14:paraId="58723858" w14:textId="77777777" w:rsidTr="001E20EB">
        <w:trPr>
          <w:trHeight w:val="30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541B" w14:textId="77777777" w:rsidR="001E20EB" w:rsidRPr="00DA0766" w:rsidRDefault="001E20EB" w:rsidP="001E2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7E8E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3.202.658,91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D30A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3.159.477,52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3573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98,65%</w:t>
            </w:r>
          </w:p>
        </w:tc>
      </w:tr>
    </w:tbl>
    <w:p w14:paraId="25D272E9" w14:textId="77777777" w:rsidR="001D3949" w:rsidRDefault="001D3949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29B32DAE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A4E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C31F45" w14:textId="77777777" w:rsidR="00F643CA" w:rsidRPr="00FC239C" w:rsidRDefault="00F643CA" w:rsidP="00F64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6652E25E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6D5D2F" w14:textId="158F129D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CC9CCD4" w14:textId="77777777" w:rsidR="001D3949" w:rsidRPr="00FC239C" w:rsidRDefault="001D3949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E21B0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F083" w14:textId="77777777" w:rsidR="00422BC5" w:rsidRDefault="00422BC5" w:rsidP="00956454">
      <w:pPr>
        <w:spacing w:after="0" w:line="240" w:lineRule="auto"/>
      </w:pPr>
      <w:r>
        <w:separator/>
      </w:r>
    </w:p>
  </w:endnote>
  <w:endnote w:type="continuationSeparator" w:id="0">
    <w:p w14:paraId="0743DE9D" w14:textId="77777777" w:rsidR="00422BC5" w:rsidRDefault="00422BC5" w:rsidP="0095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333D" w14:textId="77777777" w:rsidR="00422BC5" w:rsidRDefault="00422BC5" w:rsidP="00956454">
      <w:pPr>
        <w:spacing w:after="0" w:line="240" w:lineRule="auto"/>
      </w:pPr>
      <w:r>
        <w:separator/>
      </w:r>
    </w:p>
  </w:footnote>
  <w:footnote w:type="continuationSeparator" w:id="0">
    <w:p w14:paraId="2167336F" w14:textId="77777777" w:rsidR="00422BC5" w:rsidRDefault="00422BC5" w:rsidP="0095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049A7"/>
    <w:multiLevelType w:val="hybridMultilevel"/>
    <w:tmpl w:val="3508CA9C"/>
    <w:lvl w:ilvl="0" w:tplc="44561A8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64946">
    <w:abstractNumId w:val="0"/>
  </w:num>
  <w:num w:numId="2" w16cid:durableId="1942562437">
    <w:abstractNumId w:val="1"/>
  </w:num>
  <w:num w:numId="3" w16cid:durableId="986056601">
    <w:abstractNumId w:val="3"/>
  </w:num>
  <w:num w:numId="4" w16cid:durableId="212149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07BE5"/>
    <w:rsid w:val="00033B4E"/>
    <w:rsid w:val="0005738A"/>
    <w:rsid w:val="00124C08"/>
    <w:rsid w:val="00170544"/>
    <w:rsid w:val="001B3F35"/>
    <w:rsid w:val="001D3949"/>
    <w:rsid w:val="001E20EB"/>
    <w:rsid w:val="00227B78"/>
    <w:rsid w:val="00233E87"/>
    <w:rsid w:val="0024360B"/>
    <w:rsid w:val="0027166F"/>
    <w:rsid w:val="00287183"/>
    <w:rsid w:val="00293D41"/>
    <w:rsid w:val="002A0C8C"/>
    <w:rsid w:val="002A202E"/>
    <w:rsid w:val="002B0C39"/>
    <w:rsid w:val="002C5799"/>
    <w:rsid w:val="002C737B"/>
    <w:rsid w:val="002D1DE6"/>
    <w:rsid w:val="003045FE"/>
    <w:rsid w:val="00395D54"/>
    <w:rsid w:val="003D7E95"/>
    <w:rsid w:val="003E2B83"/>
    <w:rsid w:val="00412861"/>
    <w:rsid w:val="00422BC5"/>
    <w:rsid w:val="00433CA4"/>
    <w:rsid w:val="00435545"/>
    <w:rsid w:val="00453B78"/>
    <w:rsid w:val="00502EA5"/>
    <w:rsid w:val="00503B6E"/>
    <w:rsid w:val="00531A0A"/>
    <w:rsid w:val="00570E8B"/>
    <w:rsid w:val="0057677D"/>
    <w:rsid w:val="005B77E0"/>
    <w:rsid w:val="005F6FE3"/>
    <w:rsid w:val="006152C0"/>
    <w:rsid w:val="00695A4F"/>
    <w:rsid w:val="007172A8"/>
    <w:rsid w:val="0072065A"/>
    <w:rsid w:val="00731D21"/>
    <w:rsid w:val="00765716"/>
    <w:rsid w:val="007678B7"/>
    <w:rsid w:val="007A1E28"/>
    <w:rsid w:val="007A4E6E"/>
    <w:rsid w:val="007B4F99"/>
    <w:rsid w:val="00805014"/>
    <w:rsid w:val="00812EEA"/>
    <w:rsid w:val="008D7F14"/>
    <w:rsid w:val="00936523"/>
    <w:rsid w:val="009374F4"/>
    <w:rsid w:val="00956454"/>
    <w:rsid w:val="00963C07"/>
    <w:rsid w:val="00A03A11"/>
    <w:rsid w:val="00A16859"/>
    <w:rsid w:val="00A37F02"/>
    <w:rsid w:val="00A56998"/>
    <w:rsid w:val="00A90651"/>
    <w:rsid w:val="00AB77D8"/>
    <w:rsid w:val="00B0644D"/>
    <w:rsid w:val="00B34C6B"/>
    <w:rsid w:val="00BA11CF"/>
    <w:rsid w:val="00BB7981"/>
    <w:rsid w:val="00C121DE"/>
    <w:rsid w:val="00C47256"/>
    <w:rsid w:val="00C63437"/>
    <w:rsid w:val="00C63CC9"/>
    <w:rsid w:val="00C8787A"/>
    <w:rsid w:val="00CA6E34"/>
    <w:rsid w:val="00D7719B"/>
    <w:rsid w:val="00D8355F"/>
    <w:rsid w:val="00D91553"/>
    <w:rsid w:val="00DA04BD"/>
    <w:rsid w:val="00DA0766"/>
    <w:rsid w:val="00DA2167"/>
    <w:rsid w:val="00E06064"/>
    <w:rsid w:val="00E1565D"/>
    <w:rsid w:val="00E21B00"/>
    <w:rsid w:val="00E30135"/>
    <w:rsid w:val="00E5003D"/>
    <w:rsid w:val="00E875AC"/>
    <w:rsid w:val="00EC56D0"/>
    <w:rsid w:val="00ED197A"/>
    <w:rsid w:val="00EF49ED"/>
    <w:rsid w:val="00F23CB8"/>
    <w:rsid w:val="00F643CA"/>
    <w:rsid w:val="00FC239C"/>
    <w:rsid w:val="00FC3076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5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6454"/>
  </w:style>
  <w:style w:type="paragraph" w:styleId="Podnoje">
    <w:name w:val="footer"/>
    <w:basedOn w:val="Normal"/>
    <w:link w:val="PodnojeChar"/>
    <w:uiPriority w:val="99"/>
    <w:unhideWhenUsed/>
    <w:rsid w:val="0095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66</cp:revision>
  <cp:lastPrinted>2021-11-30T22:00:00Z</cp:lastPrinted>
  <dcterms:created xsi:type="dcterms:W3CDTF">2021-11-30T07:30:00Z</dcterms:created>
  <dcterms:modified xsi:type="dcterms:W3CDTF">2023-06-16T08:15:00Z</dcterms:modified>
</cp:coreProperties>
</file>