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8A" w:rsidRDefault="000B5B8A" w:rsidP="000B5B8A"/>
    <w:p w:rsidR="000B5B8A" w:rsidRDefault="000B5B8A" w:rsidP="000B5B8A">
      <w:pPr>
        <w:ind w:firstLine="700"/>
      </w:pPr>
      <w:r>
        <w:t>Na temelju članka 230. stavka 1. Zakona o zdravstvenoj zaštiti („Narodne novine“ br.100/18, 125/19, 147/20, 119/22 i 33/23) i članka 27. Statuta Grada Zlatara, (“Službeni glasnik Krapinsko-zagorske županije” br. 36a/13, 9/18, 9/20 i 17A/21) Gradsko vijeće Grada Zlatara na 18. sjednici održanoj 12. lipnja 2023. godine, donosi:</w:t>
      </w:r>
    </w:p>
    <w:p w:rsidR="000B5B8A" w:rsidRDefault="000B5B8A" w:rsidP="000B5B8A"/>
    <w:p w:rsidR="000B5B8A" w:rsidRPr="00EC1EB4" w:rsidRDefault="000B5B8A" w:rsidP="000B5B8A">
      <w:pPr>
        <w:jc w:val="center"/>
        <w:rPr>
          <w:b/>
        </w:rPr>
      </w:pPr>
      <w:r w:rsidRPr="00EC1EB4">
        <w:rPr>
          <w:b/>
        </w:rPr>
        <w:t>ZAKLJUČAK</w:t>
      </w:r>
    </w:p>
    <w:p w:rsidR="000B5B8A" w:rsidRDefault="000B5B8A" w:rsidP="000B5B8A">
      <w:pPr>
        <w:jc w:val="center"/>
      </w:pPr>
      <w:r>
        <w:t xml:space="preserve">o prijedlogu za razrješenje i imenovanje mrtvozornika </w:t>
      </w:r>
    </w:p>
    <w:p w:rsidR="000B5B8A" w:rsidRDefault="000B5B8A" w:rsidP="000B5B8A">
      <w:pPr>
        <w:jc w:val="center"/>
      </w:pPr>
      <w:r>
        <w:t>za područje Grada Zlatara</w:t>
      </w:r>
    </w:p>
    <w:p w:rsidR="000B5B8A" w:rsidRDefault="000B5B8A" w:rsidP="000B5B8A">
      <w:pPr>
        <w:jc w:val="center"/>
      </w:pPr>
    </w:p>
    <w:p w:rsidR="000B5B8A" w:rsidRDefault="000B5B8A" w:rsidP="000B5B8A">
      <w:pPr>
        <w:jc w:val="center"/>
      </w:pPr>
      <w:r>
        <w:t>Članak 1.</w:t>
      </w:r>
    </w:p>
    <w:p w:rsidR="000B5B8A" w:rsidRDefault="000B5B8A" w:rsidP="000B5B8A">
      <w:pPr>
        <w:ind w:firstLine="700"/>
      </w:pPr>
      <w:r>
        <w:t>Predlaže se razriješiti obavljanja dužnosti mrtvozornika za područje Grada Zlatara:</w:t>
      </w:r>
    </w:p>
    <w:p w:rsidR="000B5B8A" w:rsidRPr="00E74CDE" w:rsidRDefault="000B5B8A" w:rsidP="000B5B8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E74CDE">
        <w:rPr>
          <w:rFonts w:ascii="Times New Roman" w:hAnsi="Times New Roman" w:cs="Times New Roman"/>
          <w:sz w:val="24"/>
          <w:szCs w:val="24"/>
        </w:rPr>
        <w:t>rtvozornic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E74CDE">
        <w:rPr>
          <w:rFonts w:ascii="Times New Roman" w:hAnsi="Times New Roman" w:cs="Times New Roman"/>
          <w:sz w:val="24"/>
          <w:szCs w:val="24"/>
        </w:rPr>
        <w:t xml:space="preserve"> Vlatk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7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CDE">
        <w:rPr>
          <w:rFonts w:ascii="Times New Roman" w:hAnsi="Times New Roman" w:cs="Times New Roman"/>
          <w:sz w:val="24"/>
          <w:szCs w:val="24"/>
        </w:rPr>
        <w:t>Porčić</w:t>
      </w:r>
      <w:proofErr w:type="spellEnd"/>
      <w:r w:rsidRPr="00E74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CDE">
        <w:rPr>
          <w:rFonts w:ascii="Times New Roman" w:hAnsi="Times New Roman" w:cs="Times New Roman"/>
          <w:sz w:val="24"/>
          <w:szCs w:val="24"/>
        </w:rPr>
        <w:t>bacc</w:t>
      </w:r>
      <w:proofErr w:type="spellEnd"/>
      <w:r w:rsidRPr="00E74CDE">
        <w:rPr>
          <w:rFonts w:ascii="Times New Roman" w:hAnsi="Times New Roman" w:cs="Times New Roman"/>
          <w:sz w:val="24"/>
          <w:szCs w:val="24"/>
        </w:rPr>
        <w:t xml:space="preserve">. med. </w:t>
      </w:r>
      <w:proofErr w:type="spellStart"/>
      <w:r w:rsidRPr="00E74CDE">
        <w:rPr>
          <w:rFonts w:ascii="Times New Roman" w:hAnsi="Times New Roman" w:cs="Times New Roman"/>
          <w:sz w:val="24"/>
          <w:szCs w:val="24"/>
        </w:rPr>
        <w:t>techn</w:t>
      </w:r>
      <w:proofErr w:type="spellEnd"/>
      <w:r w:rsidRPr="00E74CDE">
        <w:rPr>
          <w:rFonts w:ascii="Times New Roman" w:hAnsi="Times New Roman" w:cs="Times New Roman"/>
          <w:sz w:val="24"/>
          <w:szCs w:val="24"/>
        </w:rPr>
        <w:t>.</w:t>
      </w:r>
    </w:p>
    <w:p w:rsidR="000B5B8A" w:rsidRDefault="000B5B8A" w:rsidP="000B5B8A">
      <w:pPr>
        <w:jc w:val="center"/>
      </w:pPr>
      <w:r>
        <w:t>Članak 2.</w:t>
      </w:r>
    </w:p>
    <w:p w:rsidR="000B5B8A" w:rsidRDefault="000B5B8A" w:rsidP="000B5B8A">
      <w:pPr>
        <w:jc w:val="both"/>
      </w:pPr>
      <w:r>
        <w:tab/>
        <w:t>Za obavljanje dužnosti mrtvozornika za područje Grada Zlatara predlaže se imenovati:</w:t>
      </w:r>
    </w:p>
    <w:p w:rsidR="000B5B8A" w:rsidRPr="008E3C1A" w:rsidRDefault="000B5B8A" w:rsidP="000B5B8A">
      <w:pPr>
        <w:pStyle w:val="Odlomakpopisa"/>
        <w:numPr>
          <w:ilvl w:val="0"/>
          <w:numId w:val="1"/>
        </w:numPr>
        <w:jc w:val="both"/>
      </w:pPr>
      <w:r w:rsidRPr="00E74CDE">
        <w:rPr>
          <w:rFonts w:ascii="Times New Roman" w:hAnsi="Times New Roman" w:cs="Times New Roman"/>
          <w:sz w:val="24"/>
          <w:szCs w:val="24"/>
        </w:rPr>
        <w:t>Zoran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7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CDE">
        <w:rPr>
          <w:rFonts w:ascii="Times New Roman" w:hAnsi="Times New Roman" w:cs="Times New Roman"/>
          <w:sz w:val="24"/>
          <w:szCs w:val="24"/>
        </w:rPr>
        <w:t>Šantak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74CDE">
        <w:rPr>
          <w:rFonts w:ascii="Times New Roman" w:hAnsi="Times New Roman" w:cs="Times New Roman"/>
          <w:sz w:val="24"/>
          <w:szCs w:val="24"/>
        </w:rPr>
        <w:t>, medicinsk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E74CDE">
        <w:rPr>
          <w:rFonts w:ascii="Times New Roman" w:hAnsi="Times New Roman" w:cs="Times New Roman"/>
          <w:sz w:val="24"/>
          <w:szCs w:val="24"/>
        </w:rPr>
        <w:t xml:space="preserve"> tehničar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74CDE">
        <w:rPr>
          <w:rFonts w:ascii="Times New Roman" w:hAnsi="Times New Roman" w:cs="Times New Roman"/>
          <w:sz w:val="24"/>
          <w:szCs w:val="24"/>
        </w:rPr>
        <w:t xml:space="preserve">, Ulica zagorske brigade 44, </w:t>
      </w:r>
      <w:proofErr w:type="spellStart"/>
      <w:r w:rsidRPr="00E74CDE">
        <w:rPr>
          <w:rFonts w:ascii="Times New Roman" w:hAnsi="Times New Roman" w:cs="Times New Roman"/>
          <w:sz w:val="24"/>
          <w:szCs w:val="24"/>
        </w:rPr>
        <w:t>Poznanovec</w:t>
      </w:r>
      <w:proofErr w:type="spellEnd"/>
      <w:r>
        <w:rPr>
          <w:rFonts w:ascii="Times New Roman" w:hAnsi="Times New Roman" w:cs="Times New Roman"/>
          <w:sz w:val="24"/>
          <w:szCs w:val="24"/>
        </w:rPr>
        <w:t>, OIB49124868816, zaposlenog u Zavodu za hitnu medicinu Krapinsko-zagorske županije.</w:t>
      </w:r>
    </w:p>
    <w:p w:rsidR="000B5B8A" w:rsidRDefault="000B5B8A" w:rsidP="000B5B8A">
      <w:pPr>
        <w:ind w:left="700"/>
        <w:jc w:val="both"/>
      </w:pPr>
      <w:r>
        <w:t xml:space="preserve">Do sada imenovani na dužnost mrtvozornika za područje Grada Zlatara Krunoslav </w:t>
      </w:r>
      <w:proofErr w:type="spellStart"/>
      <w:r>
        <w:t>Dominić</w:t>
      </w:r>
      <w:proofErr w:type="spellEnd"/>
      <w:r>
        <w:t xml:space="preserve">, </w:t>
      </w:r>
      <w:proofErr w:type="spellStart"/>
      <w:r>
        <w:t>dr.med</w:t>
      </w:r>
      <w:proofErr w:type="spellEnd"/>
      <w:r>
        <w:t xml:space="preserve">. i </w:t>
      </w:r>
      <w:proofErr w:type="spellStart"/>
      <w:r>
        <w:t>Vilmica</w:t>
      </w:r>
      <w:proofErr w:type="spellEnd"/>
      <w:r>
        <w:t xml:space="preserve"> </w:t>
      </w:r>
      <w:proofErr w:type="spellStart"/>
      <w:r>
        <w:t>Cimić</w:t>
      </w:r>
      <w:proofErr w:type="spellEnd"/>
      <w:r>
        <w:t>, bacc.med.tehn. i dalje se predlažu za istu dužnost.</w:t>
      </w:r>
    </w:p>
    <w:p w:rsidR="000B5B8A" w:rsidRDefault="000B5B8A" w:rsidP="000B5B8A">
      <w:pPr>
        <w:jc w:val="center"/>
      </w:pPr>
    </w:p>
    <w:p w:rsidR="000B5B8A" w:rsidRDefault="000B5B8A" w:rsidP="000B5B8A">
      <w:pPr>
        <w:jc w:val="center"/>
      </w:pPr>
      <w:r>
        <w:t>Člana 3.</w:t>
      </w:r>
    </w:p>
    <w:p w:rsidR="000B5B8A" w:rsidRDefault="000B5B8A" w:rsidP="000B5B8A">
      <w:pPr>
        <w:ind w:firstLine="708"/>
      </w:pPr>
      <w:r>
        <w:t>Ova Zaključak stupa na snagu dan nakon donošenja, a objavit će se u “Službenom glasniku Krapinsko-zagorske županije”.</w:t>
      </w:r>
    </w:p>
    <w:p w:rsidR="000B5B8A" w:rsidRDefault="000B5B8A" w:rsidP="000B5B8A">
      <w:pPr>
        <w:ind w:firstLine="708"/>
      </w:pPr>
    </w:p>
    <w:p w:rsidR="000B5B8A" w:rsidRDefault="000B5B8A" w:rsidP="000B5B8A">
      <w:pPr>
        <w:jc w:val="center"/>
      </w:pPr>
      <w:r>
        <w:t>GRADSKO VIJEĆE GRADA ZLATARA</w:t>
      </w:r>
    </w:p>
    <w:p w:rsidR="000B5B8A" w:rsidRDefault="000B5B8A" w:rsidP="000B5B8A"/>
    <w:p w:rsidR="000B5B8A" w:rsidRDefault="000B5B8A" w:rsidP="000B5B8A">
      <w:r>
        <w:t>KLASA: 510-01/23-01/</w:t>
      </w:r>
      <w:proofErr w:type="spellStart"/>
      <w:r>
        <w:t>01</w:t>
      </w:r>
      <w:proofErr w:type="spellEnd"/>
    </w:p>
    <w:p w:rsidR="000B5B8A" w:rsidRDefault="000B5B8A" w:rsidP="000B5B8A">
      <w:r>
        <w:t>URBROJ: 2140-07-02-23-4</w:t>
      </w:r>
    </w:p>
    <w:p w:rsidR="000B5B8A" w:rsidRDefault="000B5B8A" w:rsidP="000B5B8A">
      <w:r>
        <w:t xml:space="preserve">Zlatar, 12.06.2023. </w:t>
      </w:r>
    </w:p>
    <w:p w:rsidR="000B5B8A" w:rsidRDefault="000B5B8A" w:rsidP="000B5B8A">
      <w:pPr>
        <w:jc w:val="center"/>
      </w:pPr>
    </w:p>
    <w:p w:rsidR="000B5B8A" w:rsidRDefault="000B5B8A" w:rsidP="000B5B8A">
      <w:pPr>
        <w:jc w:val="center"/>
      </w:pPr>
    </w:p>
    <w:p w:rsidR="000B5B8A" w:rsidRDefault="000B5B8A" w:rsidP="000B5B8A">
      <w:pPr>
        <w:widowControl w:val="0"/>
        <w:adjustRightInd w:val="0"/>
        <w:ind w:left="4535"/>
        <w:jc w:val="center"/>
      </w:pPr>
      <w:r w:rsidRPr="00941A68">
        <w:t>PREDSJEDNI</w:t>
      </w:r>
      <w:r>
        <w:t>CA</w:t>
      </w:r>
    </w:p>
    <w:p w:rsidR="000B5B8A" w:rsidRDefault="000B5B8A" w:rsidP="000B5B8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Danijela Findak</w:t>
      </w:r>
    </w:p>
    <w:p w:rsidR="000B5B8A" w:rsidRDefault="000B5B8A" w:rsidP="000B5B8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B5B8A" w:rsidRDefault="000B5B8A" w:rsidP="000B5B8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B5B8A" w:rsidRDefault="000B5B8A" w:rsidP="000B5B8A">
      <w:pPr>
        <w:pStyle w:val="box458762"/>
        <w:shd w:val="clear" w:color="auto" w:fill="FFFFFF"/>
        <w:spacing w:before="272" w:beforeAutospacing="0" w:after="72" w:afterAutospacing="0"/>
        <w:jc w:val="center"/>
        <w:textAlignment w:val="baseline"/>
        <w:rPr>
          <w:color w:val="231F20"/>
          <w:sz w:val="29"/>
          <w:szCs w:val="29"/>
        </w:rPr>
      </w:pPr>
    </w:p>
    <w:p w:rsidR="000B5B8A" w:rsidRDefault="000B5B8A" w:rsidP="000B5B8A">
      <w:pPr>
        <w:pStyle w:val="box458762"/>
        <w:shd w:val="clear" w:color="auto" w:fill="FFFFFF"/>
        <w:spacing w:before="272" w:beforeAutospacing="0" w:after="72" w:afterAutospacing="0"/>
        <w:jc w:val="center"/>
        <w:textAlignment w:val="baseline"/>
        <w:rPr>
          <w:color w:val="231F20"/>
          <w:sz w:val="29"/>
          <w:szCs w:val="29"/>
        </w:rPr>
      </w:pPr>
    </w:p>
    <w:p w:rsidR="000B5B8A" w:rsidRDefault="000B5B8A" w:rsidP="000B5B8A">
      <w:pPr>
        <w:pStyle w:val="box458762"/>
        <w:shd w:val="clear" w:color="auto" w:fill="FFFFFF"/>
        <w:spacing w:before="272" w:beforeAutospacing="0" w:after="72" w:afterAutospacing="0"/>
        <w:jc w:val="center"/>
        <w:textAlignment w:val="baseline"/>
        <w:rPr>
          <w:color w:val="231F20"/>
          <w:sz w:val="29"/>
          <w:szCs w:val="29"/>
        </w:rPr>
      </w:pPr>
    </w:p>
    <w:p w:rsidR="000B5B8A" w:rsidRDefault="000B5B8A" w:rsidP="000B5B8A">
      <w:pPr>
        <w:pStyle w:val="box458762"/>
        <w:shd w:val="clear" w:color="auto" w:fill="FFFFFF"/>
        <w:spacing w:before="272" w:beforeAutospacing="0" w:after="72" w:afterAutospacing="0"/>
        <w:jc w:val="center"/>
        <w:textAlignment w:val="baseline"/>
        <w:rPr>
          <w:color w:val="231F20"/>
          <w:sz w:val="29"/>
          <w:szCs w:val="29"/>
        </w:rPr>
      </w:pPr>
    </w:p>
    <w:p w:rsidR="000B5B8A" w:rsidRDefault="000B5B8A" w:rsidP="000B5B8A">
      <w:pPr>
        <w:pStyle w:val="box458762"/>
        <w:shd w:val="clear" w:color="auto" w:fill="FFFFFF"/>
        <w:spacing w:before="272" w:beforeAutospacing="0" w:after="72" w:afterAutospacing="0"/>
        <w:jc w:val="center"/>
        <w:textAlignment w:val="baseline"/>
        <w:rPr>
          <w:color w:val="231F20"/>
          <w:sz w:val="29"/>
          <w:szCs w:val="29"/>
        </w:rPr>
      </w:pPr>
    </w:p>
    <w:p w:rsidR="006924EC" w:rsidRDefault="006924EC">
      <w:bookmarkStart w:id="0" w:name="_GoBack"/>
      <w:bookmarkEnd w:id="0"/>
    </w:p>
    <w:sectPr w:rsidR="00692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43FD"/>
    <w:multiLevelType w:val="hybridMultilevel"/>
    <w:tmpl w:val="5E848776"/>
    <w:lvl w:ilvl="0" w:tplc="6E065A6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8A"/>
    <w:rsid w:val="000B5B8A"/>
    <w:rsid w:val="0069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5B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458762">
    <w:name w:val="box_458762"/>
    <w:basedOn w:val="Normal"/>
    <w:rsid w:val="000B5B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5B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458762">
    <w:name w:val="box_458762"/>
    <w:basedOn w:val="Normal"/>
    <w:rsid w:val="000B5B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Šimunić</dc:creator>
  <cp:lastModifiedBy>Maja Šimunić</cp:lastModifiedBy>
  <cp:revision>1</cp:revision>
  <dcterms:created xsi:type="dcterms:W3CDTF">2023-06-02T11:22:00Z</dcterms:created>
  <dcterms:modified xsi:type="dcterms:W3CDTF">2023-06-02T11:22:00Z</dcterms:modified>
</cp:coreProperties>
</file>