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97BE1C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-01/21-01/</w:t>
      </w:r>
      <w:r w:rsidR="00D447D2">
        <w:rPr>
          <w:rFonts w:ascii="Times New Roman" w:hAnsi="Times New Roman" w:cs="Times New Roman"/>
          <w:sz w:val="24"/>
          <w:szCs w:val="24"/>
        </w:rPr>
        <w:t>05</w:t>
      </w:r>
    </w:p>
    <w:p w14:paraId="4E68AD81" w14:textId="0FD4B78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URBROJ: 2211/01-01-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2A69A4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2A69A4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5B83635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2A69A4">
        <w:rPr>
          <w:rFonts w:ascii="Times New Roman" w:hAnsi="Times New Roman" w:cs="Times New Roman"/>
          <w:sz w:val="24"/>
          <w:szCs w:val="24"/>
        </w:rPr>
        <w:t>____</w:t>
      </w:r>
      <w:r w:rsidR="00AF2105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2A69A4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603CD85F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A69A4">
        <w:rPr>
          <w:rFonts w:ascii="Times New Roman" w:hAnsi="Times New Roman" w:cs="Times New Roman"/>
          <w:sz w:val="24"/>
          <w:szCs w:val="24"/>
        </w:rPr>
        <w:t>__</w:t>
      </w:r>
      <w:r w:rsidR="00AF2105">
        <w:rPr>
          <w:rFonts w:ascii="Times New Roman" w:hAnsi="Times New Roman" w:cs="Times New Roman"/>
          <w:sz w:val="24"/>
          <w:szCs w:val="24"/>
        </w:rPr>
        <w:t xml:space="preserve">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A69A4">
        <w:rPr>
          <w:rFonts w:ascii="Times New Roman" w:hAnsi="Times New Roman" w:cs="Times New Roman"/>
          <w:sz w:val="24"/>
          <w:szCs w:val="24"/>
        </w:rPr>
        <w:t>održanoj ___</w:t>
      </w:r>
      <w:r w:rsidR="00AF2105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202</w:t>
      </w:r>
      <w:r w:rsidR="002A69A4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0C281" w14:textId="1885FB38" w:rsidR="002A69A4" w:rsidRPr="002A69A4" w:rsidRDefault="002A69A4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11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 izmjenu i dopunu Programa</w:t>
      </w:r>
      <w:bookmarkStart w:id="0" w:name="_Hlk89216672"/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0862949"/>
      <w:r w:rsidR="00D447D2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</w:t>
      </w:r>
    </w:p>
    <w:p w14:paraId="2D9E2764" w14:textId="6EBFF8E2" w:rsidR="002A69A4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prodaje, prodaje izravnom pogodbom, privremenog korištenja i </w:t>
      </w:r>
    </w:p>
    <w:p w14:paraId="32C54603" w14:textId="47F9ED39" w:rsidR="002A69A4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>davanja na korištenje izravnom pogodbom</w:t>
      </w:r>
      <w:r w:rsidR="002A69A4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poljoprivrednog zemljišta </w:t>
      </w:r>
    </w:p>
    <w:p w14:paraId="377E05A0" w14:textId="5A0E7BBF" w:rsidR="00BA11CF" w:rsidRPr="002A69A4" w:rsidRDefault="00D447D2" w:rsidP="002A6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u vlasništvu države </w:t>
      </w:r>
      <w:r w:rsidR="00911589" w:rsidRPr="002A69A4">
        <w:rPr>
          <w:rFonts w:ascii="Times New Roman" w:hAnsi="Times New Roman" w:cs="Times New Roman"/>
          <w:b/>
          <w:bCs/>
          <w:sz w:val="24"/>
          <w:szCs w:val="24"/>
        </w:rPr>
        <w:t>na području</w:t>
      </w:r>
      <w:r w:rsidR="002A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589" w:rsidRPr="002A69A4">
        <w:rPr>
          <w:rFonts w:ascii="Times New Roman" w:hAnsi="Times New Roman" w:cs="Times New Roman"/>
          <w:b/>
          <w:bCs/>
          <w:sz w:val="24"/>
          <w:szCs w:val="24"/>
        </w:rPr>
        <w:t xml:space="preserve">Grada Zlatara </w:t>
      </w:r>
      <w:r w:rsidR="00BA11CF" w:rsidRPr="002A69A4">
        <w:rPr>
          <w:rFonts w:ascii="Times New Roman" w:hAnsi="Times New Roman" w:cs="Times New Roman"/>
          <w:b/>
          <w:bCs/>
          <w:sz w:val="24"/>
          <w:szCs w:val="24"/>
        </w:rPr>
        <w:t>za 2022. godinu</w:t>
      </w:r>
      <w:bookmarkEnd w:id="0"/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0516F427" w14:textId="43849721" w:rsidR="002A69A4" w:rsidRPr="002A69A4" w:rsidRDefault="002A69A4" w:rsidP="002A69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U Programu </w:t>
      </w:r>
      <w:r w:rsidRPr="002A69A4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korištenja sredstava od zakupa, prodaje, prodaje izravnom pogodbom, privremenog korištenja i davanja na korištenje  izravnom pogodbom poljoprivrednog  zemljišta u vlasništvu države na području Grada Zlatara za 2022. godinu 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 Krapinsko-zagorske županije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broj 54A/21) članak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1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mijenja se i glasi: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2C726C88" w14:textId="731AD102" w:rsidR="00401E36" w:rsidRDefault="002A69A4" w:rsidP="002A6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1E36" w:rsidRPr="007C21C5">
        <w:rPr>
          <w:rFonts w:ascii="Times New Roman" w:hAnsi="Times New Roman" w:cs="Times New Roman"/>
          <w:sz w:val="24"/>
          <w:szCs w:val="24"/>
        </w:rPr>
        <w:t>Prihod Proračuna Grada Zlatara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E36" w:rsidRPr="007C21C5">
        <w:rPr>
          <w:rFonts w:ascii="Times New Roman" w:hAnsi="Times New Roman" w:cs="Times New Roman"/>
          <w:sz w:val="24"/>
          <w:szCs w:val="24"/>
        </w:rPr>
        <w:t>za 202</w:t>
      </w:r>
      <w:r w:rsidR="00401E36">
        <w:rPr>
          <w:rFonts w:ascii="Times New Roman" w:hAnsi="Times New Roman" w:cs="Times New Roman"/>
          <w:sz w:val="24"/>
          <w:szCs w:val="24"/>
        </w:rPr>
        <w:t>2</w:t>
      </w:r>
      <w:r w:rsidR="00401E36" w:rsidRPr="007C21C5">
        <w:rPr>
          <w:rFonts w:ascii="Times New Roman" w:hAnsi="Times New Roman" w:cs="Times New Roman"/>
          <w:sz w:val="24"/>
          <w:szCs w:val="24"/>
        </w:rPr>
        <w:t>. godinu od</w:t>
      </w:r>
      <w:r w:rsidR="00401E36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pogodbom, privremenog korištenja i davanja na korištenje izravnom pogodbom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u vlasništvu države na području Grada Zlatara </w:t>
      </w:r>
      <w:r>
        <w:rPr>
          <w:rFonts w:ascii="Times New Roman" w:hAnsi="Times New Roman" w:cs="Times New Roman"/>
          <w:sz w:val="24"/>
          <w:szCs w:val="24"/>
        </w:rPr>
        <w:t xml:space="preserve">nije </w:t>
      </w:r>
      <w:r w:rsidR="00401E36" w:rsidRPr="007C21C5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7C6C66D4" w14:textId="77777777" w:rsidR="002A69A4" w:rsidRDefault="002A69A4" w:rsidP="002A6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5CDEF7BC" w:rsidR="00936523" w:rsidRDefault="002A69A4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briše se. 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5AF0AD54" w:rsidR="00FC239C" w:rsidRPr="00FC239C" w:rsidRDefault="00FC239C" w:rsidP="002A6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Ova</w:t>
      </w:r>
      <w:r w:rsidR="002A69A4">
        <w:rPr>
          <w:rFonts w:ascii="Times New Roman" w:hAnsi="Times New Roman" w:cs="Times New Roman"/>
          <w:sz w:val="24"/>
          <w:szCs w:val="24"/>
        </w:rPr>
        <w:t xml:space="preserve"> I</w:t>
      </w:r>
      <w:r w:rsidR="00F8629D">
        <w:rPr>
          <w:rFonts w:ascii="Times New Roman" w:hAnsi="Times New Roman" w:cs="Times New Roman"/>
          <w:sz w:val="24"/>
          <w:szCs w:val="24"/>
        </w:rPr>
        <w:t>.</w:t>
      </w:r>
      <w:r w:rsidR="002A69A4"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FC239C">
        <w:rPr>
          <w:rFonts w:ascii="Times New Roman" w:hAnsi="Times New Roman" w:cs="Times New Roman"/>
          <w:sz w:val="24"/>
          <w:szCs w:val="24"/>
        </w:rPr>
        <w:t xml:space="preserve"> Program objavit će se u </w:t>
      </w:r>
      <w:r w:rsidR="002A69A4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2A69A4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2A69A4">
        <w:rPr>
          <w:rFonts w:ascii="Times New Roman" w:hAnsi="Times New Roman" w:cs="Times New Roman"/>
          <w:sz w:val="24"/>
          <w:szCs w:val="24"/>
        </w:rPr>
        <w:t>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5025" w14:textId="77777777" w:rsidR="003037FF" w:rsidRDefault="003037FF" w:rsidP="002A69A4">
      <w:pPr>
        <w:spacing w:after="0" w:line="240" w:lineRule="auto"/>
      </w:pPr>
      <w:r>
        <w:separator/>
      </w:r>
    </w:p>
  </w:endnote>
  <w:endnote w:type="continuationSeparator" w:id="0">
    <w:p w14:paraId="40A953D5" w14:textId="77777777" w:rsidR="003037FF" w:rsidRDefault="003037FF" w:rsidP="002A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996C" w14:textId="77777777" w:rsidR="003037FF" w:rsidRDefault="003037FF" w:rsidP="002A69A4">
      <w:pPr>
        <w:spacing w:after="0" w:line="240" w:lineRule="auto"/>
      </w:pPr>
      <w:r>
        <w:separator/>
      </w:r>
    </w:p>
  </w:footnote>
  <w:footnote w:type="continuationSeparator" w:id="0">
    <w:p w14:paraId="3498B99D" w14:textId="77777777" w:rsidR="003037FF" w:rsidRDefault="003037FF" w:rsidP="002A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4A2C" w14:textId="254C3836" w:rsidR="002A69A4" w:rsidRDefault="002A69A4" w:rsidP="002A69A4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6662">
    <w:abstractNumId w:val="0"/>
  </w:num>
  <w:num w:numId="2" w16cid:durableId="2041978644">
    <w:abstractNumId w:val="1"/>
  </w:num>
  <w:num w:numId="3" w16cid:durableId="80631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61630"/>
    <w:rsid w:val="000C5F1D"/>
    <w:rsid w:val="00124C08"/>
    <w:rsid w:val="00170544"/>
    <w:rsid w:val="001B3F35"/>
    <w:rsid w:val="00233E87"/>
    <w:rsid w:val="0024360B"/>
    <w:rsid w:val="002766E0"/>
    <w:rsid w:val="00287183"/>
    <w:rsid w:val="00293D41"/>
    <w:rsid w:val="002A202E"/>
    <w:rsid w:val="002A69A4"/>
    <w:rsid w:val="002B0C39"/>
    <w:rsid w:val="002C5799"/>
    <w:rsid w:val="002C737B"/>
    <w:rsid w:val="002D1DE6"/>
    <w:rsid w:val="003037FF"/>
    <w:rsid w:val="00350337"/>
    <w:rsid w:val="00380062"/>
    <w:rsid w:val="003F42D3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765716"/>
    <w:rsid w:val="007678B7"/>
    <w:rsid w:val="00805014"/>
    <w:rsid w:val="00806D74"/>
    <w:rsid w:val="00812EEA"/>
    <w:rsid w:val="008D7F14"/>
    <w:rsid w:val="00911589"/>
    <w:rsid w:val="00936523"/>
    <w:rsid w:val="009374F4"/>
    <w:rsid w:val="00A03A11"/>
    <w:rsid w:val="00A37F02"/>
    <w:rsid w:val="00A90651"/>
    <w:rsid w:val="00AB77D8"/>
    <w:rsid w:val="00AF2105"/>
    <w:rsid w:val="00B56815"/>
    <w:rsid w:val="00BA11CF"/>
    <w:rsid w:val="00BB7981"/>
    <w:rsid w:val="00BD265B"/>
    <w:rsid w:val="00C121DE"/>
    <w:rsid w:val="00C30B35"/>
    <w:rsid w:val="00C8787A"/>
    <w:rsid w:val="00C911FF"/>
    <w:rsid w:val="00C95B3D"/>
    <w:rsid w:val="00CA046F"/>
    <w:rsid w:val="00CA6E34"/>
    <w:rsid w:val="00CE2006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875AC"/>
    <w:rsid w:val="00EF49ED"/>
    <w:rsid w:val="00F23CB8"/>
    <w:rsid w:val="00F44EBF"/>
    <w:rsid w:val="00F8629D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9A4"/>
  </w:style>
  <w:style w:type="paragraph" w:styleId="Podnoje">
    <w:name w:val="footer"/>
    <w:basedOn w:val="Normal"/>
    <w:link w:val="PodnojeChar"/>
    <w:uiPriority w:val="99"/>
    <w:unhideWhenUsed/>
    <w:rsid w:val="002A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47</cp:revision>
  <cp:lastPrinted>2021-12-01T01:12:00Z</cp:lastPrinted>
  <dcterms:created xsi:type="dcterms:W3CDTF">2021-11-30T07:30:00Z</dcterms:created>
  <dcterms:modified xsi:type="dcterms:W3CDTF">2022-12-02T07:59:00Z</dcterms:modified>
</cp:coreProperties>
</file>