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2B50DA4C" w:rsidR="00707FC4" w:rsidRDefault="008E5FBB" w:rsidP="00E169CC">
      <w:pPr>
        <w:pStyle w:val="Tijeloteksta"/>
        <w:spacing w:after="0"/>
        <w:jc w:val="both"/>
      </w:pPr>
      <w:r w:rsidRPr="00E169CC">
        <w:t>Na temelju članka 39. stavak 2</w:t>
      </w:r>
      <w:r w:rsidR="00A41775">
        <w:t>.</w:t>
      </w:r>
      <w:r w:rsidRPr="00E169CC">
        <w:t xml:space="preserve"> Zakona o proračunu ( „Narodne novineʺ b</w:t>
      </w:r>
      <w:r w:rsidR="00487AC0" w:rsidRPr="00E169CC">
        <w:t>r. 87/08., 136/12.</w:t>
      </w:r>
      <w:r w:rsidR="00E049AA" w:rsidRPr="00E169CC">
        <w:t xml:space="preserve"> i 15/15.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Pr="00E169CC">
        <w:t xml:space="preserve">), </w:t>
      </w:r>
      <w:r w:rsidR="00F9176F">
        <w:t>Gr</w:t>
      </w:r>
      <w:r w:rsidR="000A1550">
        <w:t>adsko vijeće Grada Zlatara na ____</w:t>
      </w:r>
      <w:r w:rsidR="00A26678" w:rsidRPr="00E169CC">
        <w:t xml:space="preserve"> sjednici  </w:t>
      </w:r>
      <w:r w:rsidR="000A1550">
        <w:t>_________</w:t>
      </w:r>
      <w:r w:rsidR="00F9176F">
        <w:t xml:space="preserve"> </w:t>
      </w:r>
      <w:r w:rsidR="007A5C1F">
        <w:t>20</w:t>
      </w:r>
      <w:r w:rsidR="00834671">
        <w:t>21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51E9661E" w:rsidR="008E5FBB" w:rsidRPr="00E169CC" w:rsidRDefault="007A5C1F" w:rsidP="008E5FBB">
      <w:pPr>
        <w:pStyle w:val="Naslov1"/>
      </w:pPr>
      <w:r>
        <w:t>Proračuna Grada Zlatara za 20</w:t>
      </w:r>
      <w:r w:rsidR="00834671">
        <w:t>21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496DE84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21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4A/20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42C0E7F0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21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834671">
        <w:t>53.679.059,80</w:t>
      </w:r>
      <w:r w:rsidR="00EB1185" w:rsidRPr="00EB1185">
        <w:t xml:space="preserve"> kuna.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15E3BCB2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E169CC" w:rsidRPr="00E169CC">
        <w:t>400-</w:t>
      </w:r>
      <w:r w:rsidR="00A41775">
        <w:t>0</w:t>
      </w:r>
      <w:r w:rsidR="00716D3C">
        <w:t>6/</w:t>
      </w:r>
      <w:r w:rsidR="00834671">
        <w:t>21</w:t>
      </w:r>
      <w:r w:rsidR="00716D3C">
        <w:t>-01/1</w:t>
      </w:r>
      <w:r w:rsidR="00834671">
        <w:t>5</w:t>
      </w:r>
    </w:p>
    <w:p w14:paraId="29FC3A3F" w14:textId="77777777" w:rsidR="008E5FBB" w:rsidRPr="00E169CC" w:rsidRDefault="00F9176F" w:rsidP="00E169CC">
      <w:pPr>
        <w:pStyle w:val="Tijeloteksta"/>
        <w:spacing w:after="0"/>
      </w:pPr>
      <w:r>
        <w:t>URBROJ: 2211/01-01-</w:t>
      </w:r>
      <w:r w:rsidR="000A1550">
        <w:t>_____</w:t>
      </w:r>
    </w:p>
    <w:p w14:paraId="4C53432D" w14:textId="77777777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0A1550">
        <w:t>__________________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E5FBB"/>
    <w:rsid w:val="009E4721"/>
    <w:rsid w:val="00A00EED"/>
    <w:rsid w:val="00A26678"/>
    <w:rsid w:val="00A27359"/>
    <w:rsid w:val="00A41775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2</cp:revision>
  <cp:lastPrinted>2016-09-21T07:33:00Z</cp:lastPrinted>
  <dcterms:created xsi:type="dcterms:W3CDTF">2021-09-10T09:52:00Z</dcterms:created>
  <dcterms:modified xsi:type="dcterms:W3CDTF">2021-09-10T09:52:00Z</dcterms:modified>
</cp:coreProperties>
</file>