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50CC7" w14:textId="38816B88" w:rsidR="00FA3FA2" w:rsidRDefault="00FA3FA2" w:rsidP="00FA3FA2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                    </w:t>
      </w:r>
      <w:r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620519A0" wp14:editId="78C4FF41">
            <wp:extent cx="533400" cy="67056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1F95" w14:textId="77777777" w:rsidR="00FA3FA2" w:rsidRDefault="00FA3FA2" w:rsidP="00FA3FA2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36A0898C" w14:textId="77777777" w:rsidR="00FA3FA2" w:rsidRDefault="00FA3FA2" w:rsidP="00FA3FA2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       REPUBLIKA HRVATSKA</w:t>
      </w:r>
    </w:p>
    <w:p w14:paraId="47C98159" w14:textId="77777777" w:rsidR="00FA3FA2" w:rsidRDefault="00FA3FA2" w:rsidP="00FA3FA2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>KRAPINSKO-ZAGORSKA ŽUPANIJA</w:t>
      </w:r>
    </w:p>
    <w:p w14:paraId="187403BC" w14:textId="77777777" w:rsidR="00FA3FA2" w:rsidRDefault="00FA3FA2" w:rsidP="00FA3FA2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               GRAD ZLATAR</w:t>
      </w:r>
    </w:p>
    <w:p w14:paraId="35BFF2F4" w14:textId="77777777" w:rsidR="00FA3FA2" w:rsidRDefault="00FA3FA2" w:rsidP="00FA3FA2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1FD84233" w14:textId="77777777" w:rsidR="00FA3FA2" w:rsidRDefault="00FA3FA2" w:rsidP="00FA3FA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Matični broj: 02587483</w:t>
      </w:r>
    </w:p>
    <w:p w14:paraId="467063E9" w14:textId="77777777" w:rsidR="00FA3FA2" w:rsidRDefault="00FA3FA2" w:rsidP="00FA3FA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OIB 36370939278</w:t>
      </w:r>
    </w:p>
    <w:p w14:paraId="60B5C320" w14:textId="77777777" w:rsidR="00FA3FA2" w:rsidRDefault="00FA3FA2" w:rsidP="00FA3FA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Šifarska oznaka: 8411</w:t>
      </w:r>
    </w:p>
    <w:p w14:paraId="380B8887" w14:textId="77777777" w:rsidR="00FA3FA2" w:rsidRDefault="00FA3FA2" w:rsidP="00FA3FA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IBAN  HR6323600001852600005</w:t>
      </w:r>
    </w:p>
    <w:p w14:paraId="2D817E15" w14:textId="77777777" w:rsidR="00FA3FA2" w:rsidRDefault="00FA3FA2" w:rsidP="00FA3FA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BCEB9B4" w14:textId="77777777" w:rsidR="00FA3FA2" w:rsidRDefault="00FA3FA2" w:rsidP="00FA3FA2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B71292" w14:textId="77777777" w:rsidR="00FA3FA2" w:rsidRDefault="00FA3FA2" w:rsidP="00FA3F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 UZ GODIŠNJI  IZVJEŠTAJ O IZVRŠENJU PRORAČUNA</w:t>
      </w:r>
    </w:p>
    <w:p w14:paraId="1E503F43" w14:textId="77777777" w:rsidR="00FA3FA2" w:rsidRDefault="00FA3FA2" w:rsidP="00FA3F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  2020.  GODINU</w:t>
      </w:r>
    </w:p>
    <w:p w14:paraId="0797A71D" w14:textId="77777777" w:rsidR="00FA3FA2" w:rsidRDefault="00FA3FA2" w:rsidP="00FA3F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F2B8BC" w14:textId="77777777" w:rsidR="00FA3FA2" w:rsidRDefault="00FA3FA2" w:rsidP="00FA3FA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A5DCC9" w14:textId="77777777" w:rsidR="00FA3FA2" w:rsidRDefault="00FA3FA2" w:rsidP="00FA3FA2">
      <w:pPr>
        <w:rPr>
          <w:b/>
        </w:rPr>
      </w:pPr>
      <w:r>
        <w:rPr>
          <w:b/>
        </w:rPr>
        <w:t>PRIHODI I PRIMICI</w:t>
      </w:r>
    </w:p>
    <w:p w14:paraId="5F13F8B7" w14:textId="77777777" w:rsidR="00FA3FA2" w:rsidRDefault="00FA3FA2" w:rsidP="00FA3FA2">
      <w:pPr>
        <w:rPr>
          <w:b/>
        </w:rPr>
      </w:pPr>
    </w:p>
    <w:p w14:paraId="1C395B53" w14:textId="77777777" w:rsidR="00FA3FA2" w:rsidRDefault="00FA3FA2" w:rsidP="00FA3FA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2020. godinu prihodi i primici proračuna planirani su u iznosu od 45.149.617,15 kn. </w:t>
      </w:r>
    </w:p>
    <w:p w14:paraId="5F7146A2" w14:textId="7D795788" w:rsidR="00FA3FA2" w:rsidRDefault="00FA3FA2" w:rsidP="00FA3FA2">
      <w:pPr>
        <w:rPr>
          <w:b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Iznos plana sadrži  vlastite prihode  korisnika , prihode iz nenadležnih proračuna za korisnike i viškove i manjkove korisnika iz prethodnih godina u iznosu od 1.010.254,27 kuna. Plan umanjen za vlastite izvore kor</w:t>
      </w:r>
      <w:r w:rsidR="00A110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isnika iznosi 44.1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39.362,88 kuna.</w:t>
      </w:r>
    </w:p>
    <w:p w14:paraId="17AF99A2" w14:textId="77777777" w:rsidR="00FA3FA2" w:rsidRDefault="00FA3FA2" w:rsidP="00FA3FA2"/>
    <w:p w14:paraId="46A59B17" w14:textId="77777777" w:rsidR="00FA3FA2" w:rsidRDefault="00FA3FA2" w:rsidP="00FA3FA2">
      <w:r>
        <w:t>U tablici broj 1 daje se pregled ostvarenih prihoda i primitaka u 2020. godini, u odnosu na plan.</w:t>
      </w:r>
    </w:p>
    <w:p w14:paraId="5A3BA6E2" w14:textId="77777777" w:rsidR="00FA3FA2" w:rsidRDefault="00FA3FA2" w:rsidP="00FA3FA2"/>
    <w:p w14:paraId="3D7E0AA9" w14:textId="77777777" w:rsidR="00FA3FA2" w:rsidRDefault="00FA3FA2" w:rsidP="00FA3FA2">
      <w:r>
        <w:t>Tablica broj 1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8"/>
        <w:gridCol w:w="4037"/>
        <w:gridCol w:w="1781"/>
        <w:gridCol w:w="1716"/>
        <w:gridCol w:w="1003"/>
      </w:tblGrid>
      <w:tr w:rsidR="00FA3FA2" w14:paraId="6C8F0058" w14:textId="77777777" w:rsidTr="00FA3FA2">
        <w:trPr>
          <w:trHeight w:val="290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76BD81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Redni</w:t>
            </w:r>
          </w:p>
        </w:tc>
        <w:tc>
          <w:tcPr>
            <w:tcW w:w="40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F4D333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PRIHODI  I   PRIMICI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FB25E1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Plan 2020.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8D01FC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Ostvareno 2020.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35FC82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A3FA2" w14:paraId="2F197813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450D314C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broj</w:t>
            </w:r>
          </w:p>
        </w:tc>
        <w:tc>
          <w:tcPr>
            <w:tcW w:w="4037" w:type="dxa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</w:tcPr>
          <w:p w14:paraId="2628F7D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</w:tcPr>
          <w:p w14:paraId="0CB9CF8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</w:tcPr>
          <w:p w14:paraId="4F5B1348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double" w:sz="6" w:space="0" w:color="000000"/>
              <w:right w:val="single" w:sz="12" w:space="0" w:color="auto"/>
            </w:tcBorders>
          </w:tcPr>
          <w:p w14:paraId="73FF958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A3FA2" w14:paraId="36EC724C" w14:textId="77777777" w:rsidTr="00FA3FA2">
        <w:trPr>
          <w:trHeight w:val="314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2044B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3FA370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Prihodi poslovanja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11E6AF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33.262.532,77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6F9D0D6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24.238.042,67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8CD4C1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72,87</w:t>
            </w:r>
          </w:p>
        </w:tc>
      </w:tr>
      <w:tr w:rsidR="00FA3FA2" w14:paraId="575D0082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E9934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6C47B3D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Prihodi od poreza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AB8A89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15.696.973,62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928124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13.497.646,96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152FA6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85,99</w:t>
            </w:r>
          </w:p>
        </w:tc>
      </w:tr>
      <w:tr w:rsidR="00FA3FA2" w14:paraId="7ADCD2D8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E952D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1.1.1.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31B02B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Porez i prirez na dohodak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E447B81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15.015.973,62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442C6DA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12.910.677,84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0D3728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85,98</w:t>
            </w:r>
          </w:p>
        </w:tc>
      </w:tr>
      <w:tr w:rsidR="00FA3FA2" w14:paraId="12E1C3F6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919EC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1.1.2.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185314D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Porez na promet nekretnina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DC13E3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97CF61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424.529,77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9F97A9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105,08</w:t>
            </w:r>
          </w:p>
        </w:tc>
      </w:tr>
      <w:tr w:rsidR="00FA3FA2" w14:paraId="755AF389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276F8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1.1.3.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5EFADD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Gradski porezi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6EC284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CD2279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162.439,35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5450EF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58,64</w:t>
            </w:r>
          </w:p>
        </w:tc>
      </w:tr>
      <w:tr w:rsidR="00FA3FA2" w14:paraId="7A02FEE7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3DD3C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7F1EFE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Pomoći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78E3C4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12.519.123,15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6AA455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6.762.940,94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D329ECD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54,02</w:t>
            </w:r>
          </w:p>
        </w:tc>
      </w:tr>
      <w:tr w:rsidR="00FA3FA2" w14:paraId="1DD20464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F9DB5A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F60FA38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Tekuće pomoći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66BE6C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1.961.160,65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80144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1.378.124,08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096373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70,27</w:t>
            </w:r>
          </w:p>
        </w:tc>
      </w:tr>
      <w:tr w:rsidR="00FA3FA2" w14:paraId="1A6793DE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FF330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1.2.2.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554F8C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Kapitalne pomoći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7D7F39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10.557.962,50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2A7F601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5.384.816,86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0954AE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51,00</w:t>
            </w:r>
          </w:p>
        </w:tc>
      </w:tr>
      <w:tr w:rsidR="00FA3FA2" w14:paraId="4BFFF3E8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A064DC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1.3.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E4A0668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Prihodi od imovine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8E481A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404.036,00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14E0EBD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241.219,63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A98339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59,70</w:t>
            </w:r>
          </w:p>
        </w:tc>
      </w:tr>
      <w:tr w:rsidR="00FA3FA2" w14:paraId="5BC3B635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3CF32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E482FB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od financijske imovine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25CAEC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20.036,00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8A9832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5.710,01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A18280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28,50</w:t>
            </w:r>
          </w:p>
        </w:tc>
      </w:tr>
      <w:tr w:rsidR="00FA3FA2" w14:paraId="6AB0841A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1F52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1.3.2.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D96DA91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od nefinancijske imovine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F4BE13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D0AD996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235.509,62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4A1FB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61,33</w:t>
            </w:r>
          </w:p>
        </w:tc>
      </w:tr>
      <w:tr w:rsidR="00FA3FA2" w14:paraId="19E2CE85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C8CF9C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2D1584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Prihodi  po posebnim propisima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43590DD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4.370.600,00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60330A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3.476.358,94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36F24C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79,54</w:t>
            </w:r>
          </w:p>
        </w:tc>
      </w:tr>
      <w:tr w:rsidR="00FA3FA2" w14:paraId="28506918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9913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8E3EC9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Gradske upravne pristojbe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AF7B331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201.900,00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BA25F4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72.266,36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F2EFA9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35,79</w:t>
            </w:r>
          </w:p>
        </w:tc>
      </w:tr>
      <w:tr w:rsidR="00FA3FA2" w14:paraId="422DA02B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DC895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A8CF33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Komunalni doprinosi i naknade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C5A87ED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1.800.000,00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81D62D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1.153.353,20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A66BB56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64,08</w:t>
            </w:r>
          </w:p>
        </w:tc>
      </w:tr>
      <w:tr w:rsidR="00FA3FA2" w14:paraId="75B82E37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6667DC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1.4.3.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2AB65B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po posebnim propisima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46B2FEC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2.368.700,00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F1A3AE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2.250.739,38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C52F61A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95,02</w:t>
            </w:r>
          </w:p>
        </w:tc>
      </w:tr>
      <w:tr w:rsidR="00FA3FA2" w14:paraId="4DDAB727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D1EDF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1.5.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1A2EB7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Ostali prihodi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230A3D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271.800,00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F0AB7B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259.876,20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935BE84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95,61</w:t>
            </w:r>
          </w:p>
        </w:tc>
      </w:tr>
      <w:tr w:rsidR="00FA3FA2" w14:paraId="6E973ABB" w14:textId="77777777" w:rsidTr="00FA3FA2">
        <w:trPr>
          <w:trHeight w:val="302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B12DE8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1.5.1.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A3AF5D8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od pruženih usluga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2F6542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150.000,00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F066F1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149.793,98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4DFF3C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99,86</w:t>
            </w:r>
          </w:p>
        </w:tc>
      </w:tr>
      <w:tr w:rsidR="00FA3FA2" w14:paraId="2707E1B0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B50F4C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1.5.2.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F1897B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Donacije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D81682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121.800,00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8847E3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110.082,22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DEC230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90,38</w:t>
            </w:r>
          </w:p>
        </w:tc>
      </w:tr>
      <w:tr w:rsidR="00FA3FA2" w14:paraId="7967C3E6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69EE3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EE550B6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Prihodi od prodaje nefinancijske imovine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E56129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713CE60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3.198,62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DE0F01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39,98</w:t>
            </w:r>
          </w:p>
        </w:tc>
      </w:tr>
      <w:tr w:rsidR="00FA3FA2" w14:paraId="7990C817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D34013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F4DD39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Prihodi od prodaje </w:t>
            </w:r>
            <w:proofErr w:type="spellStart"/>
            <w:r>
              <w:rPr>
                <w:rFonts w:ascii="Calibri" w:hAnsi="Calibri" w:cs="Calibri"/>
                <w:color w:val="000000"/>
              </w:rPr>
              <w:t>neproizvedene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imovine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7BA6A7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59457A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3.198,62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6F4D4B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39,98</w:t>
            </w:r>
          </w:p>
        </w:tc>
      </w:tr>
      <w:tr w:rsidR="00FA3FA2" w14:paraId="4DAF1189" w14:textId="77777777" w:rsidTr="00FA3FA2">
        <w:trPr>
          <w:trHeight w:val="30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2591E3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4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E98B48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Primici od zaduživanja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D913EC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11.805.750,00</w:t>
            </w:r>
          </w:p>
        </w:tc>
        <w:tc>
          <w:tcPr>
            <w:tcW w:w="17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822D27A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9.694.126,29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AF17F57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82,11</w:t>
            </w:r>
          </w:p>
        </w:tc>
      </w:tr>
      <w:tr w:rsidR="00FA3FA2" w14:paraId="18C6A326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50408205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3.1.</w:t>
            </w:r>
          </w:p>
        </w:tc>
        <w:tc>
          <w:tcPr>
            <w:tcW w:w="40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C8DE1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Primljeni krediti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5FC33B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11.805.750,00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7594296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9.694.126,29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65C2A1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82,11</w:t>
            </w:r>
          </w:p>
        </w:tc>
      </w:tr>
      <w:tr w:rsidR="00FA3FA2" w14:paraId="398BE6AC" w14:textId="77777777" w:rsidTr="00FA3FA2">
        <w:trPr>
          <w:trHeight w:val="302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176D9B8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0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F4891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Vlastiti izvori - višak prihoda iz  P.G.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A3D467F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73.334,38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C666FA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6973CB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3FA2" w14:paraId="07158537" w14:textId="77777777" w:rsidTr="00FA3FA2">
        <w:trPr>
          <w:trHeight w:val="302"/>
        </w:trPr>
        <w:tc>
          <w:tcPr>
            <w:tcW w:w="4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hideMark/>
          </w:tcPr>
          <w:p w14:paraId="471D299A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UKUPNI PRIHODI I PRIMICI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4D1DFF9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45.149.617,15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28A23EE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33.935.367,58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8913E72" w14:textId="77777777" w:rsidR="00FA3FA2" w:rsidRDefault="00FA3FA2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75,16</w:t>
            </w:r>
          </w:p>
        </w:tc>
      </w:tr>
    </w:tbl>
    <w:p w14:paraId="5FA454BD" w14:textId="77777777" w:rsidR="00FA3FA2" w:rsidRDefault="00FA3FA2" w:rsidP="00FA3FA2"/>
    <w:p w14:paraId="3E53B49F" w14:textId="77777777" w:rsidR="00FA3FA2" w:rsidRDefault="00FA3FA2" w:rsidP="00FA3FA2">
      <w:pPr>
        <w:spacing w:line="252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 tablici broj 2 daje se pregled izvršenih rashoda i izdataka u 2020. godini, u odnosu na plan.</w:t>
      </w:r>
    </w:p>
    <w:p w14:paraId="2C45090F" w14:textId="77777777" w:rsidR="00FA3FA2" w:rsidRDefault="00FA3FA2" w:rsidP="00FA3FA2">
      <w:pPr>
        <w:spacing w:line="252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Tablica broj 2</w:t>
      </w:r>
    </w:p>
    <w:p w14:paraId="6F79615C" w14:textId="77777777" w:rsidR="00FA3FA2" w:rsidRDefault="00FA3FA2" w:rsidP="00FA3FA2">
      <w:pPr>
        <w:spacing w:line="252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Izvršeni rashodi i izdaci  za 2020. godinu u odnosu na plan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741"/>
        <w:gridCol w:w="4407"/>
        <w:gridCol w:w="1506"/>
        <w:gridCol w:w="1506"/>
        <w:gridCol w:w="829"/>
      </w:tblGrid>
      <w:tr w:rsidR="00FA3FA2" w14:paraId="393BCEF5" w14:textId="77777777" w:rsidTr="00FA3FA2">
        <w:trPr>
          <w:trHeight w:val="588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8E94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92C9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i izdaci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F9B3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2020.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2F74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Izvršeno 2020.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55E9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%</w:t>
            </w:r>
          </w:p>
        </w:tc>
      </w:tr>
      <w:tr w:rsidR="00FA3FA2" w14:paraId="369348B6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F54A3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EBD9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B410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17.185.773,85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ADC8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14.213.193,04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BBE6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82,70</w:t>
            </w:r>
          </w:p>
        </w:tc>
      </w:tr>
      <w:tr w:rsidR="00FA3FA2" w14:paraId="7FF8FAEC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9394F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85CE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za zaposlene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19FA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3.696.597,26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796C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3.529.291,85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0FFF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95,47</w:t>
            </w:r>
          </w:p>
        </w:tc>
      </w:tr>
      <w:tr w:rsidR="00FA3FA2" w14:paraId="39F39DE2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F3F86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4C10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E497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10.514.026,59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43F8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7.820.722,23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50E5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74,38</w:t>
            </w:r>
          </w:p>
        </w:tc>
      </w:tr>
      <w:tr w:rsidR="00FA3FA2" w14:paraId="7A7FC7A1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CBA1F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D1AF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Naknade troškova zaposlenima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1530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125.048,68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BC5D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112.660,54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23BE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90,09</w:t>
            </w:r>
          </w:p>
        </w:tc>
      </w:tr>
      <w:tr w:rsidR="00FA3FA2" w14:paraId="63E363D4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A61BA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3E85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4842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1.948.981,29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DC70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796.330,77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8ED4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40,86</w:t>
            </w:r>
          </w:p>
        </w:tc>
      </w:tr>
      <w:tr w:rsidR="00FA3FA2" w14:paraId="38A57558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9AE3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1.2.3.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CFA3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za usluge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7534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8.006.543,42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312C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6.587.510,93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42E6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82,28</w:t>
            </w:r>
          </w:p>
        </w:tc>
      </w:tr>
      <w:tr w:rsidR="00FA3FA2" w14:paraId="305E891E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38CD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1.2.4.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E956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Naknada troškova osobama izvan radnog odnosa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5877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A1F1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6.793,01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8A1A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97,07</w:t>
            </w:r>
          </w:p>
        </w:tc>
      </w:tr>
      <w:tr w:rsidR="00FA3FA2" w14:paraId="456750A2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F0AB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1.2.5.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A8E2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D5F0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426.453,20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3E4D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317.427,08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FD12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74,43</w:t>
            </w:r>
          </w:p>
        </w:tc>
      </w:tr>
      <w:tr w:rsidR="00FA3FA2" w14:paraId="4DF0E1CF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D28A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E35C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Financijski rashodi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3328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399.500,00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6F18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380.017,34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C017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95,12</w:t>
            </w:r>
          </w:p>
        </w:tc>
      </w:tr>
      <w:tr w:rsidR="00FA3FA2" w14:paraId="5E34C1CB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3A93A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FE68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Subvencije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C3F7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C3B7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320.416,10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2C9C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97,10</w:t>
            </w:r>
          </w:p>
        </w:tc>
      </w:tr>
      <w:tr w:rsidR="00FA3FA2" w14:paraId="116C66B7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B8069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9F2B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Pomoći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0532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278.500,00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2093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329.827,75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8FA0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118,43</w:t>
            </w:r>
          </w:p>
        </w:tc>
      </w:tr>
      <w:tr w:rsidR="00FA3FA2" w14:paraId="09D08176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D263E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1.6.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0CEF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Naknade građanima i kućanstvima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1E88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1.044.850,00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1448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1.019.205,09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DBFB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97,55</w:t>
            </w:r>
          </w:p>
        </w:tc>
      </w:tr>
      <w:tr w:rsidR="00FA3FA2" w14:paraId="3340DF15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3454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1.7.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4FA6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Ostali rashodi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7EE5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922.300,00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EF85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813.712,58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9E3B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88,23</w:t>
            </w:r>
          </w:p>
        </w:tc>
      </w:tr>
      <w:tr w:rsidR="00FA3FA2" w14:paraId="4840DB22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B040A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6E48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AC4C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26.306.843,30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C9C3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18.664.246,24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1456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70,95</w:t>
            </w:r>
          </w:p>
        </w:tc>
      </w:tr>
      <w:tr w:rsidR="00FA3FA2" w14:paraId="7672D28F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3893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398A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neproizv.dugotr.imovine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36BB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8.190,00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86F2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8.190,00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BED1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FA3FA2" w14:paraId="1F897169" w14:textId="77777777" w:rsidTr="00FA3FA2">
        <w:trPr>
          <w:trHeight w:val="6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49E1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12EE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1DC6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8.335.320,96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1AFB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5.196.141,49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DFA5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62,34</w:t>
            </w:r>
          </w:p>
        </w:tc>
      </w:tr>
      <w:tr w:rsidR="00FA3FA2" w14:paraId="359F2456" w14:textId="77777777" w:rsidTr="00FA3FA2">
        <w:trPr>
          <w:trHeight w:val="6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09D83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798A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5EC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17.963.332,34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94B9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13.459.914,75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5C26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74,93</w:t>
            </w:r>
          </w:p>
        </w:tc>
      </w:tr>
      <w:tr w:rsidR="00FA3FA2" w14:paraId="0170B22B" w14:textId="77777777" w:rsidTr="00FA3FA2">
        <w:trPr>
          <w:trHeight w:val="6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1BEF3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7439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91DD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1.657.000,00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9E7F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1.102.526,34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3DC8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66,54</w:t>
            </w:r>
          </w:p>
        </w:tc>
      </w:tr>
      <w:tr w:rsidR="00FA3FA2" w14:paraId="28AEDDB1" w14:textId="77777777" w:rsidTr="00FA3FA2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FBDD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3A17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7851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45.149.617,15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A8CA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33.979.965,62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33B8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75,26</w:t>
            </w:r>
          </w:p>
        </w:tc>
      </w:tr>
    </w:tbl>
    <w:p w14:paraId="577BA5B1" w14:textId="77777777" w:rsidR="00FA3FA2" w:rsidRDefault="00FA3FA2" w:rsidP="00FA3FA2">
      <w:pPr>
        <w:spacing w:line="252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3D9061B3" w14:textId="77777777" w:rsidR="00FA3FA2" w:rsidRDefault="00FA3FA2" w:rsidP="00FA3FA2">
      <w:pPr>
        <w:jc w:val="both"/>
      </w:pPr>
      <w:r>
        <w:t xml:space="preserve">Manjak prihoda i primitaka ove godine je 44.598,04 kuna. </w:t>
      </w:r>
    </w:p>
    <w:p w14:paraId="6700E72B" w14:textId="77777777" w:rsidR="00FA3FA2" w:rsidRDefault="00FA3FA2" w:rsidP="00FA3FA2">
      <w:pPr>
        <w:jc w:val="both"/>
      </w:pPr>
      <w:r>
        <w:t>Preneseni višak iz prethodnog razdoblja nakon ispravka ove godine iznosi 73.334,38 kuna</w:t>
      </w:r>
    </w:p>
    <w:p w14:paraId="28B13FFA" w14:textId="77777777" w:rsidR="00FA3FA2" w:rsidRDefault="00FA3FA2" w:rsidP="00FA3FA2">
      <w:pPr>
        <w:jc w:val="both"/>
      </w:pPr>
      <w:r>
        <w:t>Višak prihoda i primitaka iznosi 28.736,34 kn.</w:t>
      </w:r>
    </w:p>
    <w:p w14:paraId="32F02E1E" w14:textId="77777777" w:rsidR="00FA3FA2" w:rsidRDefault="00FA3FA2" w:rsidP="00FA3FA2">
      <w:pPr>
        <w:jc w:val="both"/>
      </w:pPr>
    </w:p>
    <w:p w14:paraId="4325F5A3" w14:textId="77777777" w:rsidR="00FA3FA2" w:rsidRDefault="00FA3FA2" w:rsidP="00FA3F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Proračunski korisnici:</w:t>
      </w:r>
    </w:p>
    <w:p w14:paraId="224D45A9" w14:textId="77777777" w:rsidR="00FA3FA2" w:rsidRDefault="00FA3FA2" w:rsidP="00FA3FA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Gradska knjižnica Zlatar RKP 40980</w:t>
      </w:r>
    </w:p>
    <w:p w14:paraId="097616E6" w14:textId="77777777" w:rsidR="00FA3FA2" w:rsidRDefault="00FA3FA2" w:rsidP="00FA3FA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Galerija izvorne umjetnosti Zlatar RKP 43087</w:t>
      </w:r>
    </w:p>
    <w:p w14:paraId="1259395E" w14:textId="77777777" w:rsidR="00FA3FA2" w:rsidRDefault="00FA3FA2" w:rsidP="00FA3FA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Pučko otvoreno učilište </w:t>
      </w:r>
      <w:proofErr w:type="spellStart"/>
      <w:r>
        <w:rPr>
          <w:b/>
          <w:sz w:val="24"/>
          <w:szCs w:val="24"/>
        </w:rPr>
        <w:t>Dr.Jurja</w:t>
      </w:r>
      <w:proofErr w:type="spellEnd"/>
      <w:r>
        <w:rPr>
          <w:b/>
          <w:sz w:val="24"/>
          <w:szCs w:val="24"/>
        </w:rPr>
        <w:t xml:space="preserve"> Žerjavića RKP 2875</w:t>
      </w:r>
    </w:p>
    <w:p w14:paraId="03FA8D64" w14:textId="77777777" w:rsidR="00FA3FA2" w:rsidRDefault="00FA3FA2" w:rsidP="00FA3FA2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Dječji vrtić i jaslice Uzdanica Zlatar RKP 37742</w:t>
      </w:r>
    </w:p>
    <w:p w14:paraId="3E0ED852" w14:textId="77777777" w:rsidR="00FA3FA2" w:rsidRDefault="00FA3FA2" w:rsidP="00FA3FA2">
      <w:pPr>
        <w:ind w:right="-284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KONSOLIDIRANI REZULTAT POSLOVANJA 2020.</w:t>
      </w:r>
    </w:p>
    <w:tbl>
      <w:tblPr>
        <w:tblW w:w="10010" w:type="dxa"/>
        <w:tblInd w:w="-152" w:type="dxa"/>
        <w:tblLook w:val="04A0" w:firstRow="1" w:lastRow="0" w:firstColumn="1" w:lastColumn="0" w:noHBand="0" w:noVBand="1"/>
      </w:tblPr>
      <w:tblGrid>
        <w:gridCol w:w="1585"/>
        <w:gridCol w:w="1282"/>
        <w:gridCol w:w="1271"/>
        <w:gridCol w:w="1041"/>
        <w:gridCol w:w="1173"/>
        <w:gridCol w:w="1041"/>
        <w:gridCol w:w="1041"/>
        <w:gridCol w:w="1576"/>
      </w:tblGrid>
      <w:tr w:rsidR="00FA3FA2" w14:paraId="7E1698BE" w14:textId="77777777" w:rsidTr="00FA3FA2">
        <w:trPr>
          <w:trHeight w:val="12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D94F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986CA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8DCB03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8B22BB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drugi izvori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43444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Prijenos iz Grada korisnicima 367/671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A0026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VIŠAK / MANJAK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883D3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VIŠAK / MANJAK PRETH.G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A1827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VIŠAK / MANJAK ZA SLJED.RAZ</w:t>
            </w:r>
          </w:p>
        </w:tc>
      </w:tr>
      <w:tr w:rsidR="00FA3FA2" w14:paraId="6800E749" w14:textId="77777777" w:rsidTr="00FA3FA2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3EEB3E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 razina 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14:paraId="37794B2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33.170.599,03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14:paraId="4345495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33.381.702,95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41BB2E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45ABEE8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FEADFB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-211.103,92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094BF6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-235.723,89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57EAEB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-446.827,81</w:t>
            </w:r>
          </w:p>
        </w:tc>
      </w:tr>
      <w:tr w:rsidR="00FA3FA2" w14:paraId="14F30B47" w14:textId="77777777" w:rsidTr="00FA3FA2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5C8B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VRTIĆ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E0FAB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2.032.137,14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FF95E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1.878.695,87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67AB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587.930,88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3E700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1.444.206,26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5BD90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153.441,27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2261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209.040,08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BB81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362.481,35</w:t>
            </w:r>
          </w:p>
        </w:tc>
      </w:tr>
      <w:tr w:rsidR="00FA3FA2" w14:paraId="105F67E7" w14:textId="77777777" w:rsidTr="00FA3FA2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4551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KNJIŽNICA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4068D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457.853,25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019BC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443.447,58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2CFB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91.896,92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A7188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365.956,33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4378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14.405,67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3ED8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56.911,87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BE43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71.317,54</w:t>
            </w:r>
          </w:p>
        </w:tc>
      </w:tr>
      <w:tr w:rsidR="00FA3FA2" w14:paraId="3FD4DD7F" w14:textId="77777777" w:rsidTr="00FA3FA2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1D2C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UČIČIŠTE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A0B9B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344.030,65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00B67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345.371,78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57E3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84.940,68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74B7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259.089,97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7AF8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-1.341,13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5EC4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42.868,52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6C4B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41.527,39</w:t>
            </w:r>
          </w:p>
        </w:tc>
      </w:tr>
      <w:tr w:rsidR="00FA3FA2" w14:paraId="2EFDDF8E" w14:textId="77777777" w:rsidTr="00FA3FA2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21C2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GALERIJA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3E641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43.924,56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92F6D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43.924,49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35A5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D67B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43.924,49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196F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9BC1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237,80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11B3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237,87</w:t>
            </w:r>
          </w:p>
        </w:tc>
      </w:tr>
      <w:tr w:rsidR="00FA3FA2" w14:paraId="461C0AB2" w14:textId="77777777" w:rsidTr="00FA3FA2">
        <w:trPr>
          <w:trHeight w:val="300"/>
        </w:trPr>
        <w:tc>
          <w:tcPr>
            <w:tcW w:w="1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8CBAD"/>
            <w:noWrap/>
            <w:vAlign w:val="center"/>
            <w:hideMark/>
          </w:tcPr>
          <w:p w14:paraId="5C7604A7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Korisnici UKUPNO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8CBAD"/>
            <w:noWrap/>
            <w:vAlign w:val="center"/>
            <w:hideMark/>
          </w:tcPr>
          <w:p w14:paraId="369D721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2.877.945,60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8CBAD"/>
            <w:noWrap/>
            <w:vAlign w:val="center"/>
            <w:hideMark/>
          </w:tcPr>
          <w:p w14:paraId="512F3DD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2.711.439,72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center"/>
            <w:hideMark/>
          </w:tcPr>
          <w:p w14:paraId="1C6343C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764.768,55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8CBAD"/>
            <w:noWrap/>
            <w:vAlign w:val="center"/>
            <w:hideMark/>
          </w:tcPr>
          <w:p w14:paraId="272B323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2.113.177,05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F32E99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166.505,88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1F37E56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309.058,27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bottom"/>
            <w:hideMark/>
          </w:tcPr>
          <w:p w14:paraId="3E6865F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475.564,15</w:t>
            </w:r>
          </w:p>
        </w:tc>
      </w:tr>
      <w:tr w:rsidR="00FA3FA2" w14:paraId="55A82701" w14:textId="77777777" w:rsidTr="00FA3FA2">
        <w:trPr>
          <w:trHeight w:val="30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CD32C5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 razina 23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C5847F1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33.935.367,58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31CCAF96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33.979.965,62</w:t>
            </w:r>
          </w:p>
        </w:tc>
        <w:tc>
          <w:tcPr>
            <w:tcW w:w="1041" w:type="dxa"/>
            <w:shd w:val="clear" w:color="auto" w:fill="FFC000"/>
            <w:noWrap/>
            <w:vAlign w:val="bottom"/>
            <w:hideMark/>
          </w:tcPr>
          <w:p w14:paraId="1478C877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shd w:val="clear" w:color="auto" w:fill="FFC000"/>
            <w:vAlign w:val="center"/>
            <w:hideMark/>
          </w:tcPr>
          <w:p w14:paraId="78AF2ED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3A484A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-44.598,04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98214C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73.334,38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E64A20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28.736,34</w:t>
            </w:r>
          </w:p>
        </w:tc>
      </w:tr>
    </w:tbl>
    <w:p w14:paraId="2EED2A01" w14:textId="77777777" w:rsidR="00FA3FA2" w:rsidRDefault="00FA3FA2" w:rsidP="00FA3FA2">
      <w:pPr>
        <w:spacing w:line="252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B713DA1" w14:textId="77777777" w:rsidR="00FA3FA2" w:rsidRDefault="00FA3FA2" w:rsidP="00FA3FA2">
      <w:pPr>
        <w:spacing w:line="254" w:lineRule="auto"/>
        <w:ind w:left="-108"/>
        <w:rPr>
          <w:b/>
        </w:rPr>
      </w:pPr>
      <w:r>
        <w:rPr>
          <w:b/>
        </w:rPr>
        <w:t xml:space="preserve">PRIJENOSI PRORAČUNSKIM KORISNICIMA IZ NADLEŽNOG PRORAČUNA ZA FINANCIRANJE REDOVNE DJELATNOSTI </w:t>
      </w:r>
    </w:p>
    <w:tbl>
      <w:tblPr>
        <w:tblW w:w="9840" w:type="dxa"/>
        <w:tblInd w:w="-147" w:type="dxa"/>
        <w:tblLook w:val="04A0" w:firstRow="1" w:lastRow="0" w:firstColumn="1" w:lastColumn="0" w:noHBand="0" w:noVBand="1"/>
      </w:tblPr>
      <w:tblGrid>
        <w:gridCol w:w="1107"/>
        <w:gridCol w:w="3120"/>
        <w:gridCol w:w="1240"/>
        <w:gridCol w:w="1007"/>
        <w:gridCol w:w="1079"/>
        <w:gridCol w:w="1172"/>
        <w:gridCol w:w="1115"/>
      </w:tblGrid>
      <w:tr w:rsidR="00FA3FA2" w14:paraId="02128577" w14:textId="77777777" w:rsidTr="00FA3FA2">
        <w:trPr>
          <w:trHeight w:val="28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3E7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B05F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0A3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VRTIĆ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F5A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UČILIŠTE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7DD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GALERIJA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F5E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KNJIŽNICA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735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FA3FA2" w14:paraId="31F21552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CF12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98C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Plaće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redoni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rad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778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1.130.218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DFA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146.184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648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7F1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222.362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0B5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1.498.764</w:t>
            </w:r>
          </w:p>
        </w:tc>
      </w:tr>
      <w:tr w:rsidR="00FA3FA2" w14:paraId="2A6138B1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C96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1DE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Ostali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zaposl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54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E7B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74C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F41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15D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16.350</w:t>
            </w:r>
          </w:p>
        </w:tc>
      </w:tr>
      <w:tr w:rsidR="00FA3FA2" w14:paraId="2084518F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B8B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0DB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Dopr.za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zdrav.osig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046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188.317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35A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24.120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AED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5F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36.690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F3B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249.127</w:t>
            </w:r>
          </w:p>
        </w:tc>
      </w:tr>
      <w:tr w:rsidR="00FA3FA2" w14:paraId="1C2F2F67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A1C2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5BE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 prijevoz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913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29.436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000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7DE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49D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6.169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089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35.605</w:t>
            </w:r>
          </w:p>
        </w:tc>
      </w:tr>
      <w:tr w:rsidR="00FA3FA2" w14:paraId="66346278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370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81E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230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E41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103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089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163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728</w:t>
            </w:r>
          </w:p>
        </w:tc>
      </w:tr>
      <w:tr w:rsidR="00FA3FA2" w14:paraId="79543EF4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86AA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EE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Stručno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usavršav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zaposl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382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56A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360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A43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F83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625</w:t>
            </w:r>
          </w:p>
        </w:tc>
      </w:tr>
      <w:tr w:rsidR="00FA3FA2" w14:paraId="0BA83A88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02D7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B0A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Uredski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ost.materijal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83A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C7A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3D8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F2F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2.718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5A2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6.893</w:t>
            </w:r>
          </w:p>
        </w:tc>
      </w:tr>
      <w:tr w:rsidR="00FA3FA2" w14:paraId="7EF3283B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2023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C96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B42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84.234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5BD7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23DE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D08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369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84.234</w:t>
            </w:r>
          </w:p>
        </w:tc>
      </w:tr>
      <w:tr w:rsidR="00FA3FA2" w14:paraId="06431003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61A9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5E8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E5A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BB0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15.810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4F2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F01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12.623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992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28.433</w:t>
            </w:r>
          </w:p>
        </w:tc>
      </w:tr>
      <w:tr w:rsidR="00FA3FA2" w14:paraId="00AAEA01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0866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0B9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Materijal i dijel.za tekuće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održ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A3B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E4B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2BE6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E8F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912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859</w:t>
            </w:r>
          </w:p>
        </w:tc>
      </w:tr>
      <w:tr w:rsidR="00FA3FA2" w14:paraId="2D4F5457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D180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EAA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Sitni inventar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DA3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0F0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7A9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3CF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526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1.957</w:t>
            </w:r>
          </w:p>
        </w:tc>
      </w:tr>
      <w:tr w:rsidR="00FA3FA2" w14:paraId="3445AC45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662B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744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Usluge pošte i telefona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E73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FD6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4.889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539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E00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4.596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69A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9.485</w:t>
            </w:r>
          </w:p>
        </w:tc>
      </w:tr>
      <w:tr w:rsidR="00FA3FA2" w14:paraId="438757C8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97EC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362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Usluge tek 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invest.održ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C5C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E31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149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DA6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2.978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EE6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3.153</w:t>
            </w:r>
          </w:p>
        </w:tc>
      </w:tr>
      <w:tr w:rsidR="00FA3FA2" w14:paraId="7E981621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6B40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36B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DFD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30F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1.827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8F5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C06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650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2.397</w:t>
            </w:r>
          </w:p>
        </w:tc>
      </w:tr>
      <w:tr w:rsidR="00FA3FA2" w14:paraId="7877CBE3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DB5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3D8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Zakupnine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329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861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8D5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7DE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A4B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9.000</w:t>
            </w:r>
          </w:p>
        </w:tc>
      </w:tr>
      <w:tr w:rsidR="00FA3FA2" w14:paraId="22DA753E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AC8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10E7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Intelektualne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5CA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AB3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11.040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456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31.612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6EB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14.600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4A7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57.252</w:t>
            </w:r>
          </w:p>
        </w:tc>
      </w:tr>
      <w:tr w:rsidR="00FA3FA2" w14:paraId="3B31E692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9B19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E42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60E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32A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791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89E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E92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1.013</w:t>
            </w:r>
          </w:p>
        </w:tc>
      </w:tr>
      <w:tr w:rsidR="00FA3FA2" w14:paraId="7B02E51A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419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DDF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C32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0C5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BA9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4F8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8.580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E6F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8.580</w:t>
            </w:r>
          </w:p>
        </w:tc>
      </w:tr>
      <w:tr w:rsidR="00FA3FA2" w14:paraId="2EB71D9A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FFF2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B72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8E5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F6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C46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C06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3.685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AAD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4.923</w:t>
            </w:r>
          </w:p>
        </w:tc>
      </w:tr>
      <w:tr w:rsidR="00FA3FA2" w14:paraId="09F90CC8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5D7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3A67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Ostali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nespom.rash.poslovanja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66A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B0F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39.171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CD1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6.866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32C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3.679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1D8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49.716</w:t>
            </w:r>
          </w:p>
        </w:tc>
      </w:tr>
      <w:tr w:rsidR="00FA3FA2" w14:paraId="6FCEF7FE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F95F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8B7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Bankarske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8D1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3C5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E4C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F81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54F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4.866</w:t>
            </w:r>
          </w:p>
        </w:tc>
      </w:tr>
      <w:tr w:rsidR="00FA3FA2" w14:paraId="493222B4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C61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E26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Uredska oprema i namještaj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797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403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8AB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4.580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C43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BEA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8.080</w:t>
            </w:r>
          </w:p>
        </w:tc>
      </w:tr>
      <w:tr w:rsidR="00FA3FA2" w14:paraId="3823CF39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392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0D8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Knjige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63D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05F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BC9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969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257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31.136</w:t>
            </w:r>
          </w:p>
        </w:tc>
      </w:tr>
      <w:tr w:rsidR="00FA3FA2" w14:paraId="5C878FE3" w14:textId="77777777" w:rsidTr="00FA3FA2">
        <w:trPr>
          <w:trHeight w:val="28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8FC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B4F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E12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1.444.206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FC3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259.090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DD9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43.924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E35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365.956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84D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2.113.177</w:t>
            </w:r>
          </w:p>
        </w:tc>
      </w:tr>
    </w:tbl>
    <w:p w14:paraId="57A7D87F" w14:textId="77777777" w:rsidR="00FA3FA2" w:rsidRDefault="00FA3FA2" w:rsidP="00FA3FA2"/>
    <w:p w14:paraId="5D296297" w14:textId="77777777" w:rsidR="00FA3FA2" w:rsidRDefault="00FA3FA2" w:rsidP="00FA3FA2">
      <w:pPr>
        <w:spacing w:line="254" w:lineRule="auto"/>
        <w:rPr>
          <w:b/>
        </w:rPr>
      </w:pPr>
      <w:r>
        <w:rPr>
          <w:b/>
        </w:rPr>
        <w:t>KORISNICI- PRIHODI DRUGI IZVORI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1748"/>
        <w:gridCol w:w="1224"/>
        <w:gridCol w:w="1497"/>
        <w:gridCol w:w="1113"/>
        <w:gridCol w:w="1169"/>
        <w:gridCol w:w="1106"/>
        <w:gridCol w:w="1432"/>
      </w:tblGrid>
      <w:tr w:rsidR="00FA3FA2" w14:paraId="56E2EF4A" w14:textId="77777777" w:rsidTr="00FA3FA2">
        <w:trPr>
          <w:trHeight w:val="1740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82E9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KORISNICI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15598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Vlastiti prihodi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54C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Pomoč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drž.proračuna</w:t>
            </w:r>
            <w:proofErr w:type="spellEnd"/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B193B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Pomoč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 KZŽ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3E7B1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Pomoč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 drugih proračuna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C4380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Potpore od ostalih subjekata i donacije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642F2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FA3FA2" w14:paraId="3B9ECF81" w14:textId="77777777" w:rsidTr="00FA3FA2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2DE9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Vrtić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361D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469.818,38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D340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27A0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6.480,00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FB42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97.132,50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E5D8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71AD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587.930,88</w:t>
            </w:r>
          </w:p>
        </w:tc>
      </w:tr>
      <w:tr w:rsidR="00FA3FA2" w14:paraId="1E510704" w14:textId="77777777" w:rsidTr="00FA3FA2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B505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Knjižnica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5261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34.751,39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2309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48.000,00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E151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B510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0F65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4145,53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7AEF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91.896,92</w:t>
            </w:r>
          </w:p>
        </w:tc>
      </w:tr>
      <w:tr w:rsidR="00FA3FA2" w14:paraId="3DB27822" w14:textId="77777777" w:rsidTr="00FA3FA2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6D588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Učilište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A9B4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35.940,68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3903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37.000,00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15CC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06E3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0475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D79B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84.940,68</w:t>
            </w:r>
          </w:p>
        </w:tc>
      </w:tr>
      <w:tr w:rsidR="00FA3FA2" w14:paraId="0CE629F0" w14:textId="77777777" w:rsidTr="00FA3FA2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77B5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Galerija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4251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F53F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6456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1BCF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A1D5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3E6B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0,07</w:t>
            </w:r>
          </w:p>
        </w:tc>
      </w:tr>
      <w:tr w:rsidR="00FA3FA2" w14:paraId="72AB1F0B" w14:textId="77777777" w:rsidTr="00FA3FA2">
        <w:trPr>
          <w:trHeight w:val="300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3858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72FE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540.510,52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5042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99.500,00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E6E6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23.480,00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ED5B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97.132,50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94F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4.145,53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4862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764.768,55</w:t>
            </w:r>
          </w:p>
        </w:tc>
      </w:tr>
    </w:tbl>
    <w:p w14:paraId="29D2CE87" w14:textId="77777777" w:rsidR="00FA3FA2" w:rsidRDefault="00FA3FA2" w:rsidP="00FA3FA2"/>
    <w:p w14:paraId="1749C951" w14:textId="75EBEC3D" w:rsidR="00FA3FA2" w:rsidRDefault="00FA3FA2" w:rsidP="00FA3FA2">
      <w:pPr>
        <w:rPr>
          <w:rFonts w:ascii="Calibri" w:eastAsia="Times New Roman" w:hAnsi="Calibri" w:cs="Calibri"/>
          <w:b/>
          <w:bCs/>
          <w:color w:val="000000"/>
          <w:u w:val="single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hr-HR"/>
        </w:rPr>
        <w:t>PREGLED I USPOREDBA OBVEZA GRADA ZLATARA</w:t>
      </w:r>
      <w:r w:rsidR="00CE0C51">
        <w:rPr>
          <w:rFonts w:ascii="Calibri" w:eastAsia="Times New Roman" w:hAnsi="Calibri" w:cs="Calibri"/>
          <w:b/>
          <w:bCs/>
          <w:color w:val="000000"/>
          <w:u w:val="single"/>
          <w:lang w:eastAsia="hr-HR"/>
        </w:rPr>
        <w:t xml:space="preserve"> Razina 22</w:t>
      </w:r>
    </w:p>
    <w:tbl>
      <w:tblPr>
        <w:tblW w:w="26833" w:type="dxa"/>
        <w:tblLook w:val="04A0" w:firstRow="1" w:lastRow="0" w:firstColumn="1" w:lastColumn="0" w:noHBand="0" w:noVBand="1"/>
      </w:tblPr>
      <w:tblGrid>
        <w:gridCol w:w="4340"/>
        <w:gridCol w:w="860"/>
        <w:gridCol w:w="1480"/>
        <w:gridCol w:w="1498"/>
        <w:gridCol w:w="1446"/>
        <w:gridCol w:w="52"/>
        <w:gridCol w:w="6321"/>
        <w:gridCol w:w="1480"/>
        <w:gridCol w:w="1498"/>
        <w:gridCol w:w="1247"/>
        <w:gridCol w:w="251"/>
        <w:gridCol w:w="1122"/>
        <w:gridCol w:w="1430"/>
        <w:gridCol w:w="1018"/>
        <w:gridCol w:w="1360"/>
        <w:gridCol w:w="1430"/>
      </w:tblGrid>
      <w:tr w:rsidR="00FA3FA2" w14:paraId="019EBBF2" w14:textId="77777777" w:rsidTr="00533C17">
        <w:trPr>
          <w:gridAfter w:val="3"/>
          <w:wAfter w:w="3808" w:type="dxa"/>
          <w:trHeight w:val="288"/>
        </w:trPr>
        <w:tc>
          <w:tcPr>
            <w:tcW w:w="20222" w:type="dxa"/>
            <w:gridSpan w:val="10"/>
            <w:noWrap/>
            <w:vAlign w:val="bottom"/>
            <w:hideMark/>
          </w:tcPr>
          <w:tbl>
            <w:tblPr>
              <w:tblW w:w="8920" w:type="dxa"/>
              <w:tblLook w:val="04A0" w:firstRow="1" w:lastRow="0" w:firstColumn="1" w:lastColumn="0" w:noHBand="0" w:noVBand="1"/>
            </w:tblPr>
            <w:tblGrid>
              <w:gridCol w:w="4400"/>
              <w:gridCol w:w="60"/>
              <w:gridCol w:w="960"/>
              <w:gridCol w:w="480"/>
              <w:gridCol w:w="1040"/>
              <w:gridCol w:w="540"/>
              <w:gridCol w:w="1240"/>
              <w:gridCol w:w="266"/>
            </w:tblGrid>
            <w:tr w:rsidR="00FA3FA2" w14:paraId="44F519E5" w14:textId="77777777">
              <w:trPr>
                <w:trHeight w:val="528"/>
              </w:trPr>
              <w:tc>
                <w:tcPr>
                  <w:tcW w:w="590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04BCEBB7" w14:textId="456AE1BE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hr-HR"/>
                    </w:rPr>
                  </w:pPr>
                </w:p>
              </w:tc>
              <w:tc>
                <w:tcPr>
                  <w:tcW w:w="1580" w:type="dxa"/>
                  <w:gridSpan w:val="2"/>
                  <w:noWrap/>
                  <w:vAlign w:val="bottom"/>
                  <w:hideMark/>
                </w:tcPr>
                <w:p w14:paraId="5EAB834D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hr-HR"/>
                    </w:rPr>
                  </w:pPr>
                </w:p>
              </w:tc>
              <w:tc>
                <w:tcPr>
                  <w:tcW w:w="1440" w:type="dxa"/>
                  <w:gridSpan w:val="2"/>
                  <w:noWrap/>
                  <w:vAlign w:val="bottom"/>
                  <w:hideMark/>
                </w:tcPr>
                <w:p w14:paraId="74D9072C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49DD376A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9EF4A39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FF32F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Dospjelo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53FC49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Nedospjelo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025755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UKUPNO</w:t>
                  </w:r>
                </w:p>
              </w:tc>
            </w:tr>
            <w:tr w:rsidR="00FA3FA2" w14:paraId="3111F93D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A3A7B0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Dobavljači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64DE09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277.364,66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BA6C39B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1.156.978,42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AADDF6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1.434.343,08</w:t>
                  </w:r>
                </w:p>
              </w:tc>
            </w:tr>
            <w:tr w:rsidR="00FA3FA2" w14:paraId="4F0CC3C5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936EF5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Krediti  26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8145FA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236.392,25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0A681C7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11.861.060,57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ECD8FA7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12.097.452,82</w:t>
                  </w:r>
                </w:p>
              </w:tc>
            </w:tr>
            <w:tr w:rsidR="00FA3FA2" w14:paraId="58085A01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BF4F0F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kamate Hypo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48BAE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26.391,31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E372290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359E57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26.391,31</w:t>
                  </w:r>
                </w:p>
              </w:tc>
            </w:tr>
            <w:tr w:rsidR="00FA3FA2" w14:paraId="50BB6DDE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71AF81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plača 12/18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B66CB3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8EF7A3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110.123,83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4BF0F51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110.123,83</w:t>
                  </w:r>
                </w:p>
              </w:tc>
            </w:tr>
            <w:tr w:rsidR="00FA3FA2" w14:paraId="46C476F4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72B683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Obaveza 55% izdvajanja od otkupa stana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D0A9C3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0D8671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742,54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9EB666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742,54</w:t>
                  </w:r>
                </w:p>
              </w:tc>
            </w:tr>
            <w:tr w:rsidR="00FA3FA2" w14:paraId="430CA267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1439F1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NUV obveze za naplaćene tuđe prihode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FFC171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AD05AA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188,72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BEF6B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188,72</w:t>
                  </w:r>
                </w:p>
              </w:tc>
            </w:tr>
            <w:tr w:rsidR="00FA3FA2" w14:paraId="001E6C89" w14:textId="77777777">
              <w:trPr>
                <w:trHeight w:val="300"/>
              </w:trPr>
              <w:tc>
                <w:tcPr>
                  <w:tcW w:w="4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BF18EA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UKUPNO</w:t>
                  </w:r>
                </w:p>
              </w:tc>
              <w:tc>
                <w:tcPr>
                  <w:tcW w:w="150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C2BBE7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540.148,22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537E0C9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13.129.094,08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B73FFC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13.669.242,30</w:t>
                  </w:r>
                </w:p>
              </w:tc>
            </w:tr>
            <w:tr w:rsidR="00FA3FA2" w14:paraId="1F4E3FEA" w14:textId="77777777">
              <w:trPr>
                <w:gridAfter w:val="1"/>
                <w:wAfter w:w="266" w:type="dxa"/>
                <w:trHeight w:val="288"/>
              </w:trPr>
              <w:tc>
                <w:tcPr>
                  <w:tcW w:w="4460" w:type="dxa"/>
                  <w:gridSpan w:val="2"/>
                  <w:noWrap/>
                  <w:vAlign w:val="center"/>
                </w:tcPr>
                <w:p w14:paraId="2A3669E9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hr-HR"/>
                    </w:rPr>
                  </w:pPr>
                </w:p>
                <w:p w14:paraId="0489D495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hr-HR"/>
                    </w:rPr>
                    <w:t>PREGLED I USPOREDBA OBVEZA Razina 22</w:t>
                  </w: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36AD1E30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hr-HR"/>
                    </w:rPr>
                  </w:pPr>
                </w:p>
              </w:tc>
              <w:tc>
                <w:tcPr>
                  <w:tcW w:w="1520" w:type="dxa"/>
                  <w:gridSpan w:val="2"/>
                  <w:noWrap/>
                  <w:vAlign w:val="bottom"/>
                  <w:hideMark/>
                </w:tcPr>
                <w:p w14:paraId="2A6BEAE9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80" w:type="dxa"/>
                  <w:gridSpan w:val="2"/>
                  <w:noWrap/>
                  <w:vAlign w:val="bottom"/>
                  <w:hideMark/>
                </w:tcPr>
                <w:p w14:paraId="091FAD76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3A8E56A3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noWrap/>
                  <w:vAlign w:val="bottom"/>
                  <w:hideMark/>
                </w:tcPr>
                <w:p w14:paraId="17F6C8C1" w14:textId="77777777" w:rsidR="00FA3FA2" w:rsidRDefault="00FA3FA2"/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7180584C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20" w:type="dxa"/>
                  <w:gridSpan w:val="2"/>
                  <w:noWrap/>
                  <w:vAlign w:val="bottom"/>
                  <w:hideMark/>
                </w:tcPr>
                <w:p w14:paraId="63C840B0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80" w:type="dxa"/>
                  <w:gridSpan w:val="2"/>
                  <w:noWrap/>
                  <w:vAlign w:val="bottom"/>
                  <w:hideMark/>
                </w:tcPr>
                <w:p w14:paraId="14667B21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6E56EBAC" w14:textId="77777777">
              <w:trPr>
                <w:gridAfter w:val="1"/>
                <w:wAfter w:w="266" w:type="dxa"/>
                <w:trHeight w:val="588"/>
              </w:trPr>
              <w:tc>
                <w:tcPr>
                  <w:tcW w:w="44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9E8728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OPIS OBVEZE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B3B823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Račun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ABEFC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OBVEZE 31.12.2019.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1B9603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OBVEZE 31.12.2020.</w:t>
                  </w:r>
                </w:p>
              </w:tc>
            </w:tr>
            <w:tr w:rsidR="00FA3FA2" w14:paraId="365D21A9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79C059F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zaposlene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905A09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231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DAEABA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109.862,27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6BCB26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110.123,83</w:t>
                  </w:r>
                </w:p>
              </w:tc>
            </w:tr>
            <w:tr w:rsidR="00FA3FA2" w14:paraId="233045F0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E1145B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materijalne rashode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ED6B73C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232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E4039E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523.904,92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FA7392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225.703,50</w:t>
                  </w:r>
                </w:p>
              </w:tc>
            </w:tr>
            <w:tr w:rsidR="00FA3FA2" w14:paraId="7345E036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F7CDE0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financijske rashode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A1C680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234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74926E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26.978,62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C675573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26.391,31</w:t>
                  </w:r>
                </w:p>
              </w:tc>
            </w:tr>
            <w:tr w:rsidR="00FA3FA2" w14:paraId="277D7875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AB763BD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subvencije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7A27B2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235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51AFEF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0,00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D71641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0,00</w:t>
                  </w:r>
                </w:p>
              </w:tc>
            </w:tr>
            <w:tr w:rsidR="00FA3FA2" w14:paraId="3CA15C9A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82E6DD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pomoć unutar općeg proračuna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DF7545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236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AA28865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10.662,60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576A9A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7.264,00</w:t>
                  </w:r>
                </w:p>
              </w:tc>
            </w:tr>
            <w:tr w:rsidR="00FA3FA2" w14:paraId="2A43260A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56A64CD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naknade građanima i kućanstvima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A9D2AF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237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043E9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847,24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E31256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36.572,41</w:t>
                  </w:r>
                </w:p>
              </w:tc>
            </w:tr>
            <w:tr w:rsidR="00FA3FA2" w14:paraId="52F4EDB4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171B55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Ostale obveze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807395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238 i 239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DEDD9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52.167,40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CE7C81E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2.532,26</w:t>
                  </w:r>
                </w:p>
              </w:tc>
            </w:tr>
            <w:tr w:rsidR="00FA3FA2" w14:paraId="3EB80DBE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50052F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Obveze za nabavu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nefinanc.imovine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E39A0B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24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9953CB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1.587.948,69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8304447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1.163.202,17</w:t>
                  </w:r>
                </w:p>
              </w:tc>
            </w:tr>
            <w:tr w:rsidR="00FA3FA2" w14:paraId="191C8FAB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5F40379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Obveze za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financ.imovinu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35FD70" w14:textId="77777777" w:rsidR="00FA3FA2" w:rsidRDefault="00FA3FA2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B48B2A4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3.462.406,25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FA0848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12.097.452,82</w:t>
                  </w:r>
                </w:p>
              </w:tc>
            </w:tr>
            <w:tr w:rsidR="00FA3FA2" w14:paraId="320A7647" w14:textId="77777777">
              <w:trPr>
                <w:gridAfter w:val="1"/>
                <w:wAfter w:w="266" w:type="dxa"/>
                <w:trHeight w:val="300"/>
              </w:trPr>
              <w:tc>
                <w:tcPr>
                  <w:tcW w:w="44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C060F8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UKUPNO: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54FFBC" w14:textId="77777777" w:rsidR="00FA3FA2" w:rsidRDefault="00FA3FA2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9E389AB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5.774.777,99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9252BB4" w14:textId="77777777" w:rsidR="00FA3FA2" w:rsidRDefault="00FA3FA2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13.669.242,30</w:t>
                  </w:r>
                </w:p>
              </w:tc>
            </w:tr>
          </w:tbl>
          <w:p w14:paraId="56684C1F" w14:textId="77777777" w:rsidR="00FA3FA2" w:rsidRDefault="00FA3FA2">
            <w:pPr>
              <w:spacing w:after="160" w:line="256" w:lineRule="auto"/>
            </w:pPr>
          </w:p>
        </w:tc>
        <w:tc>
          <w:tcPr>
            <w:tcW w:w="1373" w:type="dxa"/>
            <w:gridSpan w:val="2"/>
            <w:noWrap/>
            <w:vAlign w:val="bottom"/>
            <w:hideMark/>
          </w:tcPr>
          <w:p w14:paraId="7A3D224A" w14:textId="77777777" w:rsidR="00FA3FA2" w:rsidRDefault="00FA3FA2">
            <w:pPr>
              <w:spacing w:after="16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14:paraId="165979B4" w14:textId="77777777" w:rsidR="00FA3FA2" w:rsidRDefault="00FA3FA2">
            <w:pPr>
              <w:spacing w:after="16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FA3FA2" w14:paraId="1213143E" w14:textId="77777777" w:rsidTr="00533C17">
        <w:trPr>
          <w:trHeight w:val="300"/>
        </w:trPr>
        <w:tc>
          <w:tcPr>
            <w:tcW w:w="23025" w:type="dxa"/>
            <w:gridSpan w:val="13"/>
            <w:noWrap/>
            <w:vAlign w:val="bottom"/>
            <w:hideMark/>
          </w:tcPr>
          <w:p w14:paraId="419CE651" w14:textId="77777777" w:rsidR="00FA3FA2" w:rsidRDefault="00FA3FA2">
            <w:pPr>
              <w:spacing w:line="256" w:lineRule="auto"/>
              <w:rPr>
                <w:b/>
              </w:rPr>
            </w:pPr>
            <w:r>
              <w:rPr>
                <w:b/>
              </w:rPr>
              <w:t>Stanje obveza na kraju izvještajnog razdoblja – obveze se povećavaju za obveze korisnika</w:t>
            </w:r>
          </w:p>
        </w:tc>
        <w:tc>
          <w:tcPr>
            <w:tcW w:w="1018" w:type="dxa"/>
            <w:noWrap/>
            <w:vAlign w:val="bottom"/>
            <w:hideMark/>
          </w:tcPr>
          <w:p w14:paraId="3B3C7C22" w14:textId="77777777" w:rsidR="00FA3FA2" w:rsidRDefault="00FA3FA2">
            <w:pPr>
              <w:rPr>
                <w:b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72E6F7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14:paraId="45135790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FA3FA2" w14:paraId="3ABC6714" w14:textId="77777777" w:rsidTr="00533C17">
        <w:trPr>
          <w:gridAfter w:val="5"/>
          <w:wAfter w:w="6360" w:type="dxa"/>
          <w:trHeight w:val="288"/>
        </w:trPr>
        <w:tc>
          <w:tcPr>
            <w:tcW w:w="9624" w:type="dxa"/>
            <w:gridSpan w:val="5"/>
            <w:noWrap/>
            <w:vAlign w:val="bottom"/>
            <w:hideMark/>
          </w:tcPr>
          <w:tbl>
            <w:tblPr>
              <w:tblW w:w="9388" w:type="dxa"/>
              <w:tblLook w:val="04A0" w:firstRow="1" w:lastRow="0" w:firstColumn="1" w:lastColumn="0" w:noHBand="0" w:noVBand="1"/>
            </w:tblPr>
            <w:tblGrid>
              <w:gridCol w:w="4153"/>
              <w:gridCol w:w="960"/>
              <w:gridCol w:w="1506"/>
              <w:gridCol w:w="1271"/>
              <w:gridCol w:w="1498"/>
            </w:tblGrid>
            <w:tr w:rsidR="00533C17" w:rsidRPr="00533C17" w14:paraId="21478A2E" w14:textId="77777777" w:rsidTr="00533C17">
              <w:trPr>
                <w:trHeight w:val="876"/>
              </w:trPr>
              <w:tc>
                <w:tcPr>
                  <w:tcW w:w="41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A17F8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OPIS OBVEZE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65A70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Račun</w:t>
                  </w:r>
                </w:p>
              </w:tc>
              <w:tc>
                <w:tcPr>
                  <w:tcW w:w="15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285043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OBVEZE razina 22</w:t>
                  </w: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9BB817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OBVEZE KORISNICI</w:t>
                  </w:r>
                </w:p>
              </w:tc>
              <w:tc>
                <w:tcPr>
                  <w:tcW w:w="14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F2021B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OBVEZE razina 23</w:t>
                  </w:r>
                </w:p>
              </w:tc>
            </w:tr>
            <w:tr w:rsidR="00533C17" w:rsidRPr="00533C17" w14:paraId="03C50ED4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CD306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zaposlene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87A3D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64B48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110.123,83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2C9D3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54DC3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110.123,83</w:t>
                  </w:r>
                </w:p>
              </w:tc>
            </w:tr>
            <w:tr w:rsidR="00533C17" w:rsidRPr="00533C17" w14:paraId="6AE8E681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69E74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materijalne rashode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98DE5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58E84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225.703,50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92F67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75.175,00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C46E8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300.878,50</w:t>
                  </w:r>
                </w:p>
              </w:tc>
            </w:tr>
            <w:tr w:rsidR="00533C17" w:rsidRPr="00533C17" w14:paraId="1BDB799C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FD3DC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lastRenderedPageBreak/>
                    <w:t>Obveze za financijske rashode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F4F1A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234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A6A6A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26.391,31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159C6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DBEBF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26.391,31</w:t>
                  </w:r>
                </w:p>
              </w:tc>
            </w:tr>
            <w:tr w:rsidR="00533C17" w:rsidRPr="00533C17" w14:paraId="0124A17F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50F71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subvencije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E3D9E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E8886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0,00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86A61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5D2CB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0,00</w:t>
                  </w:r>
                </w:p>
              </w:tc>
            </w:tr>
            <w:tr w:rsidR="00533C17" w:rsidRPr="00533C17" w14:paraId="0244920A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44041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pomoć unutar općeg proračuna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1E384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236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22587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7.264,00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69F6F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F34AC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7.264,00</w:t>
                  </w:r>
                </w:p>
              </w:tc>
            </w:tr>
            <w:tr w:rsidR="00533C17" w:rsidRPr="00533C17" w14:paraId="637FEEDD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33E29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Obveze za naknade građanima i kućanstvima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46B09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B1555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36.572,41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E2848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C3A28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36.572,41</w:t>
                  </w:r>
                </w:p>
              </w:tc>
            </w:tr>
            <w:tr w:rsidR="00533C17" w:rsidRPr="00533C17" w14:paraId="21F624CB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B886D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Ostale obveze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AD85E7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238 i 239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6D3A0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2.532,26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15965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F6157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2.532,26</w:t>
                  </w:r>
                </w:p>
              </w:tc>
            </w:tr>
            <w:tr w:rsidR="00533C17" w:rsidRPr="00533C17" w14:paraId="1072AC8B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E3F95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Obveze za nabavu </w:t>
                  </w:r>
                  <w:proofErr w:type="spellStart"/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nefinanc.imovine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A2E0B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24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519AA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1.163.202,17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6550A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277,00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94902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1.163.479,17</w:t>
                  </w:r>
                </w:p>
              </w:tc>
            </w:tr>
            <w:tr w:rsidR="00533C17" w:rsidRPr="00533C17" w14:paraId="60CE5B69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209AB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Obveze za </w:t>
                  </w:r>
                  <w:proofErr w:type="spellStart"/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financ.imovinu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9AF4D" w14:textId="77777777" w:rsidR="00533C17" w:rsidRPr="00533C17" w:rsidRDefault="00533C17" w:rsidP="00533C1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6F012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12.097.452,82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4A6DF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2AC06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12.097.452,82</w:t>
                  </w:r>
                </w:p>
              </w:tc>
            </w:tr>
            <w:tr w:rsidR="00533C17" w:rsidRPr="00533C17" w14:paraId="3C93BF4A" w14:textId="77777777" w:rsidTr="00533C17">
              <w:trPr>
                <w:trHeight w:val="300"/>
              </w:trPr>
              <w:tc>
                <w:tcPr>
                  <w:tcW w:w="4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5C74C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UKUPNO: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BADFC" w14:textId="77777777" w:rsidR="00533C17" w:rsidRPr="00533C17" w:rsidRDefault="00533C17" w:rsidP="00533C1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E94A7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13.669.242,30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9D176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75.452,00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59362" w14:textId="77777777" w:rsidR="00533C17" w:rsidRPr="00533C17" w:rsidRDefault="00533C17" w:rsidP="00533C17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533C17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13.744.694,30</w:t>
                  </w:r>
                </w:p>
              </w:tc>
            </w:tr>
          </w:tbl>
          <w:p w14:paraId="0496969E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00FC5BB4" w14:textId="201CD3A3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IZVJEŠTAJ O KREDITIMA </w:t>
            </w:r>
          </w:p>
        </w:tc>
        <w:tc>
          <w:tcPr>
            <w:tcW w:w="6373" w:type="dxa"/>
            <w:gridSpan w:val="2"/>
            <w:noWrap/>
            <w:vAlign w:val="bottom"/>
            <w:hideMark/>
          </w:tcPr>
          <w:p w14:paraId="6C56BF50" w14:textId="77777777" w:rsidR="00FA3FA2" w:rsidRDefault="00FA3FA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6F63F5F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3FEA06B0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98" w:type="dxa"/>
            <w:gridSpan w:val="2"/>
            <w:noWrap/>
            <w:vAlign w:val="bottom"/>
            <w:hideMark/>
          </w:tcPr>
          <w:p w14:paraId="100F6C5A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533C17" w:rsidRPr="002935E4" w14:paraId="1750709A" w14:textId="77777777" w:rsidTr="00533C17">
        <w:trPr>
          <w:gridAfter w:val="10"/>
          <w:wAfter w:w="17157" w:type="dxa"/>
          <w:trHeight w:val="99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8020" w14:textId="7777777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K R E D I T I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270A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B7530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Dospjelo do 31.12.2020.            (iz </w:t>
            </w:r>
            <w:proofErr w:type="spellStart"/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preth.god</w:t>
            </w:r>
            <w:proofErr w:type="spellEnd"/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.)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8202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Nedospjelo 31.12.2020.</w:t>
            </w: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7832E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Ukupno obveza 31.12.2020.</w:t>
            </w:r>
          </w:p>
        </w:tc>
      </w:tr>
      <w:tr w:rsidR="00533C17" w:rsidRPr="002935E4" w14:paraId="16B1EAC7" w14:textId="77777777" w:rsidTr="00533C17">
        <w:trPr>
          <w:gridAfter w:val="10"/>
          <w:wAfter w:w="17157" w:type="dxa"/>
          <w:trHeight w:val="39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C8536" w14:textId="7777777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ADDIKO BANK d.d.-ZLATHARIAKOM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241D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288D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9606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2.350.267,60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0DC3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2.350.267,60</w:t>
            </w:r>
          </w:p>
        </w:tc>
      </w:tr>
      <w:tr w:rsidR="00533C17" w:rsidRPr="002935E4" w14:paraId="69835226" w14:textId="77777777" w:rsidTr="00533C17">
        <w:trPr>
          <w:gridAfter w:val="10"/>
          <w:wAfter w:w="17157" w:type="dxa"/>
          <w:trHeight w:val="39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8E5D" w14:textId="7777777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HYPO Klagenfurt ( IZ 1999.)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56DC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FDED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53.058,93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5C4B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7200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53.058,93</w:t>
            </w:r>
          </w:p>
        </w:tc>
      </w:tr>
      <w:tr w:rsidR="00533C17" w:rsidRPr="002935E4" w14:paraId="1F56DBF7" w14:textId="77777777" w:rsidTr="00533C17">
        <w:trPr>
          <w:gridAfter w:val="10"/>
          <w:wAfter w:w="17157" w:type="dxa"/>
          <w:trHeight w:val="129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6839" w14:textId="7777777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Ministarstvo regionalnog razvoja i fondova Evropske unije zastupano temeljem punomoći po Hrvatskoj narodnoj banci za obnovu i razvoj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4C8B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3176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183.333,32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41DA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5.316.666,68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14B3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5.500.000,00</w:t>
            </w:r>
          </w:p>
        </w:tc>
      </w:tr>
      <w:tr w:rsidR="00533C17" w:rsidRPr="002935E4" w14:paraId="3503ECB9" w14:textId="77777777" w:rsidTr="00533C17">
        <w:trPr>
          <w:gridAfter w:val="10"/>
          <w:wAfter w:w="17157" w:type="dxa"/>
          <w:trHeight w:val="39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4A67" w14:textId="7777777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HRVATSKA POŠTANSKA BANKA d.d. ZAGREB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29AE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F75D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8E10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3.679.206,14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EF80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3.679.206,14</w:t>
            </w:r>
          </w:p>
        </w:tc>
      </w:tr>
      <w:tr w:rsidR="00533C17" w:rsidRPr="002935E4" w14:paraId="51B797C7" w14:textId="77777777" w:rsidTr="00533C17">
        <w:trPr>
          <w:gridAfter w:val="10"/>
          <w:wAfter w:w="17157" w:type="dxa"/>
          <w:trHeight w:val="39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4C45" w14:textId="7777777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HR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F5D2" w14:textId="77777777" w:rsidR="00533C17" w:rsidRPr="002935E4" w:rsidRDefault="00533C17" w:rsidP="00AE43E8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2B6B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6F34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514.920,15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F4BB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514.920,15</w:t>
            </w:r>
          </w:p>
        </w:tc>
      </w:tr>
      <w:tr w:rsidR="00533C17" w:rsidRPr="002935E4" w14:paraId="6F1EB5A2" w14:textId="77777777" w:rsidTr="00533C17">
        <w:trPr>
          <w:gridAfter w:val="10"/>
          <w:wAfter w:w="17157" w:type="dxa"/>
          <w:trHeight w:val="30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923A" w14:textId="0E1EF337" w:rsidR="00533C17" w:rsidRPr="002935E4" w:rsidRDefault="00533C17" w:rsidP="00AE43E8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  <w:r w:rsidR="00D75FF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(BIL  AOP 287 + AOP 288 = AOP 198)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61E2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F862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236.392,25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CD47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11.861.060,57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D211" w14:textId="77777777" w:rsidR="00533C17" w:rsidRPr="002935E4" w:rsidRDefault="00533C17" w:rsidP="00AE43E8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35E4">
              <w:rPr>
                <w:rFonts w:ascii="Calibri" w:eastAsia="Times New Roman" w:hAnsi="Calibri" w:cs="Calibri"/>
                <w:color w:val="000000"/>
                <w:lang w:eastAsia="hr-HR"/>
              </w:rPr>
              <w:t>12.097.452,82</w:t>
            </w:r>
          </w:p>
        </w:tc>
      </w:tr>
    </w:tbl>
    <w:p w14:paraId="6E28A55F" w14:textId="77777777" w:rsidR="00FA3FA2" w:rsidRDefault="00FA3FA2" w:rsidP="00FA3FA2"/>
    <w:p w14:paraId="285D2865" w14:textId="77777777" w:rsidR="00FA3FA2" w:rsidRDefault="00FA3FA2" w:rsidP="00FA3FA2">
      <w:pPr>
        <w:spacing w:after="160" w:line="25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IZVJEŠTAJ O ZADUŽIVANJU 2020. GODINE</w:t>
      </w:r>
    </w:p>
    <w:p w14:paraId="18E38056" w14:textId="77777777" w:rsidR="00FA3FA2" w:rsidRDefault="00FA3FA2" w:rsidP="00FA3FA2">
      <w:pPr>
        <w:spacing w:after="160"/>
        <w:rPr>
          <w:b/>
          <w:bCs/>
        </w:rPr>
      </w:pPr>
      <w:r>
        <w:t xml:space="preserve">1. Grad Zlatar zadužio se kod </w:t>
      </w:r>
      <w:r>
        <w:rPr>
          <w:b/>
          <w:bCs/>
        </w:rPr>
        <w:t>Hrvatske poštanske banke d.d. Zagreb</w:t>
      </w:r>
      <w:r>
        <w:t xml:space="preserve"> Ugovorom o kratkoročnom revolving kreditu br. 72/2020-DPVJS od 15.07.2020.godine na iznos od </w:t>
      </w:r>
      <w:r>
        <w:rPr>
          <w:b/>
          <w:bCs/>
        </w:rPr>
        <w:t>3.720.000,00 kuna.</w:t>
      </w:r>
    </w:p>
    <w:p w14:paraId="6ABF2E51" w14:textId="77777777" w:rsidR="00FA3FA2" w:rsidRDefault="00FA3FA2" w:rsidP="00FA3FA2">
      <w:pPr>
        <w:spacing w:after="160"/>
      </w:pPr>
      <w:r>
        <w:t xml:space="preserve">Namjena kredita je za premošćivanje likvidnog jaza za financiranje rekonstrukcije postojećeg dječjeg vrtića Uzdanica Zlatar tj. za </w:t>
      </w:r>
      <w:proofErr w:type="spellStart"/>
      <w:r>
        <w:t>prefinanciranje</w:t>
      </w:r>
      <w:proofErr w:type="spellEnd"/>
      <w:r>
        <w:t xml:space="preserve"> EU projekta.</w:t>
      </w:r>
    </w:p>
    <w:p w14:paraId="4360D9C7" w14:textId="77777777" w:rsidR="00FA3FA2" w:rsidRDefault="00FA3FA2" w:rsidP="00FA3FA2">
      <w:pPr>
        <w:spacing w:after="160"/>
      </w:pPr>
      <w:r>
        <w:t>Rok i način korištenja kredita je do 15.05.2021. godine</w:t>
      </w:r>
    </w:p>
    <w:p w14:paraId="758F86E6" w14:textId="77777777" w:rsidR="00FA3FA2" w:rsidRDefault="00FA3FA2" w:rsidP="00FA3FA2">
      <w:pPr>
        <w:spacing w:after="160"/>
      </w:pPr>
      <w:r>
        <w:t>Rok i način vraćanja kredita je do 01.06.2021. godine. Kredit će se vraćati sukcesivno po uplatama plaćenih situacija i/ili uplatom korisnika kredita prema mogućnostima korisnika kredita.</w:t>
      </w:r>
    </w:p>
    <w:p w14:paraId="1E371D11" w14:textId="77777777" w:rsidR="00FA3FA2" w:rsidRDefault="00FA3FA2" w:rsidP="00FA3FA2">
      <w:pPr>
        <w:spacing w:after="160"/>
      </w:pPr>
      <w:r>
        <w:rPr>
          <w:u w:val="single"/>
        </w:rPr>
        <w:t>Kamatna stopa</w:t>
      </w:r>
      <w:r>
        <w:t xml:space="preserve"> je 1,10% godišnje, fiksna.</w:t>
      </w:r>
    </w:p>
    <w:p w14:paraId="4362E43A" w14:textId="77777777" w:rsidR="00FA3FA2" w:rsidRDefault="00FA3FA2" w:rsidP="00FA3FA2">
      <w:r>
        <w:rPr>
          <w:u w:val="single"/>
        </w:rPr>
        <w:t>Osiguranje</w:t>
      </w:r>
      <w:r>
        <w:t xml:space="preserve">: -1 </w:t>
      </w:r>
      <w:proofErr w:type="spellStart"/>
      <w:r>
        <w:t>bjanco</w:t>
      </w:r>
      <w:proofErr w:type="spellEnd"/>
      <w:r>
        <w:t xml:space="preserve"> zadužnica korisnika kredita u korist Banke na iznos od 1.000.000,00 kuna</w:t>
      </w:r>
    </w:p>
    <w:p w14:paraId="43DA50BF" w14:textId="77777777" w:rsidR="00FA3FA2" w:rsidRDefault="00FA3FA2" w:rsidP="00FA3FA2">
      <w:r>
        <w:t>- 1 obična zadužnica Korisnika kredita, na iznos kredita, u korist Banke.</w:t>
      </w:r>
    </w:p>
    <w:p w14:paraId="29589AC3" w14:textId="77777777" w:rsidR="00FA3FA2" w:rsidRDefault="00FA3FA2" w:rsidP="00FA3FA2"/>
    <w:p w14:paraId="4735E97B" w14:textId="77777777" w:rsidR="00FA3FA2" w:rsidRDefault="00FA3FA2" w:rsidP="00FA3FA2">
      <w:r>
        <w:t>2. Drugi kredit Grad Zlatar preuzima za energetsku obnovu sustava javne rasvjete.</w:t>
      </w:r>
    </w:p>
    <w:p w14:paraId="7A4AE7D3" w14:textId="77777777" w:rsidR="00FA3FA2" w:rsidRDefault="00FA3FA2" w:rsidP="00FA3FA2">
      <w:pPr>
        <w:rPr>
          <w:b/>
          <w:bCs/>
        </w:rPr>
      </w:pPr>
      <w:r>
        <w:t xml:space="preserve">Kredit je odobren od Ministarstva regionalnog razvoja i fondova evropske unije zastupano temeljem punomoći po </w:t>
      </w:r>
      <w:r>
        <w:rPr>
          <w:b/>
          <w:bCs/>
        </w:rPr>
        <w:t>HRVATSKOJ BANCI ZA OBNOVU I RAZVOJ.</w:t>
      </w:r>
    </w:p>
    <w:p w14:paraId="26AC892F" w14:textId="77777777" w:rsidR="00FA3FA2" w:rsidRDefault="00FA3FA2" w:rsidP="00FA3FA2">
      <w:pPr>
        <w:spacing w:line="120" w:lineRule="auto"/>
        <w:rPr>
          <w:b/>
          <w:bCs/>
        </w:rPr>
      </w:pPr>
    </w:p>
    <w:p w14:paraId="4417898B" w14:textId="77777777" w:rsidR="00FA3FA2" w:rsidRDefault="00FA3FA2" w:rsidP="00FA3FA2">
      <w:r>
        <w:t xml:space="preserve">Ugovor o kreditu broj ESJR-19-1100533 od 30.07.2020. godine. </w:t>
      </w:r>
    </w:p>
    <w:p w14:paraId="56047F8C" w14:textId="77777777" w:rsidR="00FA3FA2" w:rsidRDefault="00FA3FA2" w:rsidP="00FA3FA2">
      <w:pPr>
        <w:spacing w:line="120" w:lineRule="auto"/>
      </w:pPr>
    </w:p>
    <w:p w14:paraId="059E06D6" w14:textId="77777777" w:rsidR="00FA3FA2" w:rsidRDefault="00FA3FA2" w:rsidP="00FA3FA2">
      <w:r>
        <w:rPr>
          <w:u w:val="single"/>
        </w:rPr>
        <w:lastRenderedPageBreak/>
        <w:t>Iznos kredita</w:t>
      </w:r>
      <w:r>
        <w:t xml:space="preserve"> je </w:t>
      </w:r>
      <w:r>
        <w:rPr>
          <w:b/>
          <w:bCs/>
        </w:rPr>
        <w:t>5.500.000,00 kuna</w:t>
      </w:r>
      <w:r>
        <w:t xml:space="preserve"> za javnu rasvjetu.</w:t>
      </w:r>
    </w:p>
    <w:p w14:paraId="1A790594" w14:textId="77777777" w:rsidR="00FA3FA2" w:rsidRDefault="00FA3FA2" w:rsidP="00FA3FA2">
      <w:pPr>
        <w:spacing w:line="120" w:lineRule="auto"/>
      </w:pPr>
    </w:p>
    <w:p w14:paraId="2FD7BD55" w14:textId="77777777" w:rsidR="00FA3FA2" w:rsidRDefault="00FA3FA2" w:rsidP="00FA3FA2">
      <w:r>
        <w:rPr>
          <w:u w:val="single"/>
        </w:rPr>
        <w:t>Redovna kamata</w:t>
      </w:r>
      <w:r>
        <w:t>: 025% godišnje na iskorišteni kredit, fiksna.</w:t>
      </w:r>
    </w:p>
    <w:p w14:paraId="0287330F" w14:textId="77777777" w:rsidR="00FA3FA2" w:rsidRDefault="00FA3FA2" w:rsidP="00FA3FA2">
      <w:pPr>
        <w:spacing w:line="120" w:lineRule="auto"/>
      </w:pPr>
    </w:p>
    <w:p w14:paraId="17BE7D60" w14:textId="77777777" w:rsidR="00FA3FA2" w:rsidRDefault="00FA3FA2" w:rsidP="00FA3FA2">
      <w:proofErr w:type="spellStart"/>
      <w:r>
        <w:rPr>
          <w:u w:val="single"/>
        </w:rPr>
        <w:t>Interkalarna</w:t>
      </w:r>
      <w:proofErr w:type="spellEnd"/>
      <w:r>
        <w:rPr>
          <w:u w:val="single"/>
        </w:rPr>
        <w:t xml:space="preserve"> kamata</w:t>
      </w:r>
      <w:r>
        <w:t xml:space="preserve"> obračunava se kvartalno, a redovna mjesečno.</w:t>
      </w:r>
    </w:p>
    <w:p w14:paraId="01DC84D4" w14:textId="77777777" w:rsidR="00FA3FA2" w:rsidRDefault="00FA3FA2" w:rsidP="00FA3FA2">
      <w:pPr>
        <w:spacing w:line="120" w:lineRule="auto"/>
        <w:rPr>
          <w:u w:val="single"/>
        </w:rPr>
      </w:pPr>
    </w:p>
    <w:p w14:paraId="03E05EEF" w14:textId="77777777" w:rsidR="00FA3FA2" w:rsidRDefault="00FA3FA2" w:rsidP="00FA3FA2">
      <w:r>
        <w:rPr>
          <w:u w:val="single"/>
        </w:rPr>
        <w:t>Rok i način otplate kredita</w:t>
      </w:r>
      <w:r>
        <w:t>: u 120 jednakih uzastopnih mjesečnih rata</w:t>
      </w:r>
    </w:p>
    <w:p w14:paraId="51A6A6DB" w14:textId="77777777" w:rsidR="00FA3FA2" w:rsidRDefault="00FA3FA2" w:rsidP="00FA3FA2">
      <w:r>
        <w:t>Dodatak II Ugovoru o kreditu broj ESJR-19-1100533 od 22.10.2020. moratorijem obuhvaćeno razdoblje od 01.03.2020. do 31.12.2020. zbog pandemije virusa COVID-19.</w:t>
      </w:r>
    </w:p>
    <w:p w14:paraId="015BFA97" w14:textId="77777777" w:rsidR="00FA3FA2" w:rsidRDefault="00FA3FA2" w:rsidP="00FA3FA2">
      <w:pPr>
        <w:keepLines/>
        <w:widowControl w:val="0"/>
        <w:spacing w:line="120" w:lineRule="auto"/>
      </w:pPr>
    </w:p>
    <w:p w14:paraId="40A931A5" w14:textId="77777777" w:rsidR="00FA3FA2" w:rsidRDefault="00FA3FA2" w:rsidP="00FA3FA2">
      <w:r>
        <w:rPr>
          <w:u w:val="single"/>
        </w:rPr>
        <w:t>Instrumenti osiguranja</w:t>
      </w:r>
      <w:r>
        <w:t>: 1 zadužnica na iznos odobrenog kredita uvećanog za pripadajuće kamate, naknade i troškove</w:t>
      </w:r>
    </w:p>
    <w:p w14:paraId="35E26906" w14:textId="77777777" w:rsidR="00FA3FA2" w:rsidRDefault="00FA3FA2" w:rsidP="00FA3FA2">
      <w:r>
        <w:t xml:space="preserve">-3 </w:t>
      </w:r>
      <w:proofErr w:type="spellStart"/>
      <w:r>
        <w:t>bjanco</w:t>
      </w:r>
      <w:proofErr w:type="spellEnd"/>
      <w:r>
        <w:t xml:space="preserve"> vlastite trasirane i </w:t>
      </w:r>
      <w:proofErr w:type="spellStart"/>
      <w:r>
        <w:t>akcepirane</w:t>
      </w:r>
      <w:proofErr w:type="spellEnd"/>
      <w:r>
        <w:t xml:space="preserve"> mjenice i odredbom „bez protesta“ i mjeničnim očitanjem.</w:t>
      </w:r>
    </w:p>
    <w:p w14:paraId="49E3E791" w14:textId="77777777" w:rsidR="00FA3FA2" w:rsidRDefault="00FA3FA2" w:rsidP="00FA3FA2">
      <w:r>
        <w:t>Korisnik kredita daje izjavu da je suglasan da se radi naplate dospjele tražbine iz ovog Ugovora o kreditu zapljenjuje novčana sredstva na svim njegovim računima i ostale imovine.</w:t>
      </w:r>
    </w:p>
    <w:p w14:paraId="47377E17" w14:textId="77777777" w:rsidR="00FA3FA2" w:rsidRDefault="00FA3FA2" w:rsidP="00FA3FA2"/>
    <w:p w14:paraId="36ED1F15" w14:textId="77777777" w:rsidR="00FA3FA2" w:rsidRDefault="00FA3FA2" w:rsidP="00FA3FA2">
      <w:pPr>
        <w:jc w:val="both"/>
      </w:pPr>
      <w:r>
        <w:t xml:space="preserve">3. Zbog ekonomskih posljedica uzrokovanih pandemijom </w:t>
      </w:r>
      <w:proofErr w:type="spellStart"/>
      <w:r>
        <w:t>koronavirusa</w:t>
      </w:r>
      <w:proofErr w:type="spellEnd"/>
      <w:r>
        <w:t xml:space="preserve"> COVID-19 propisano je da će u ovim uvjetima Republika Hrvatska osigurati sredstva beskamatnog zajma jedinicama lokalne i područne (regionalne) samouprave za premošćivanje situacije nastale zbog različite dinamike priljeva sredstava i dospijeća obveza.  Na osnovu zahtjeva za beskamatni zajam iz državnog proračuna na obrascu </w:t>
      </w:r>
      <w:proofErr w:type="spellStart"/>
      <w:r>
        <w:t>Mfin</w:t>
      </w:r>
      <w:proofErr w:type="spellEnd"/>
      <w:r>
        <w:t xml:space="preserve">-zajam, Grad Zlatar je primio </w:t>
      </w:r>
      <w:r>
        <w:rPr>
          <w:b/>
          <w:bCs/>
        </w:rPr>
        <w:t>514.920,00 kuna</w:t>
      </w:r>
      <w:r>
        <w:t>. Primljena sredstva iz Državnog proračuna u 2020. godini, u skladu s odredbama Naputka evidentirana su kao kratkoročni zajam.</w:t>
      </w:r>
    </w:p>
    <w:p w14:paraId="41CE4398" w14:textId="77777777" w:rsidR="00FA3FA2" w:rsidRDefault="00FA3FA2" w:rsidP="00FA3FA2"/>
    <w:tbl>
      <w:tblPr>
        <w:tblW w:w="9072" w:type="dxa"/>
        <w:tblLook w:val="04A0" w:firstRow="1" w:lastRow="0" w:firstColumn="1" w:lastColumn="0" w:noHBand="0" w:noVBand="1"/>
      </w:tblPr>
      <w:tblGrid>
        <w:gridCol w:w="752"/>
        <w:gridCol w:w="4061"/>
        <w:gridCol w:w="1413"/>
        <w:gridCol w:w="1433"/>
        <w:gridCol w:w="1413"/>
      </w:tblGrid>
      <w:tr w:rsidR="00FA3FA2" w14:paraId="25AD89B2" w14:textId="77777777" w:rsidTr="00FA3FA2">
        <w:trPr>
          <w:trHeight w:val="312"/>
        </w:trPr>
        <w:tc>
          <w:tcPr>
            <w:tcW w:w="4813" w:type="dxa"/>
            <w:gridSpan w:val="2"/>
            <w:noWrap/>
            <w:vAlign w:val="center"/>
            <w:hideMark/>
          </w:tcPr>
          <w:p w14:paraId="2103E554" w14:textId="77777777" w:rsidR="00FA3FA2" w:rsidRDefault="00FA3FA2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POTRAŽIVANJE GRADA 31.12.2020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.</w:t>
            </w:r>
          </w:p>
        </w:tc>
        <w:tc>
          <w:tcPr>
            <w:tcW w:w="1413" w:type="dxa"/>
            <w:noWrap/>
            <w:vAlign w:val="bottom"/>
            <w:hideMark/>
          </w:tcPr>
          <w:p w14:paraId="2D818974" w14:textId="77777777" w:rsidR="00FA3FA2" w:rsidRDefault="00FA3F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1433" w:type="dxa"/>
            <w:noWrap/>
            <w:vAlign w:val="bottom"/>
            <w:hideMark/>
          </w:tcPr>
          <w:p w14:paraId="5D82FAFC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noWrap/>
            <w:vAlign w:val="bottom"/>
            <w:hideMark/>
          </w:tcPr>
          <w:p w14:paraId="04E37935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FA3FA2" w14:paraId="657D5A74" w14:textId="77777777" w:rsidTr="00FA3FA2">
        <w:trPr>
          <w:trHeight w:val="30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84849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konto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9CB1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148DC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50466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Dospjelo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6AD26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Nedospjelo</w:t>
            </w:r>
          </w:p>
        </w:tc>
      </w:tr>
      <w:tr w:rsidR="00FA3FA2" w14:paraId="598AD75A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3F13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9224B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Potraživanje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sufinanc.cesta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57F3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126.000,00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F723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126.000,00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DC27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28939246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47C66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533B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Potraživanje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komunal.doprinos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CD09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41.097,47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AE8A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22.882,66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D1B0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18.214,81</w:t>
            </w:r>
          </w:p>
        </w:tc>
      </w:tr>
      <w:tr w:rsidR="00FA3FA2" w14:paraId="04652629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F450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7B67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 za grobne naknade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0EC4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455.368,22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4ED8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455.368,22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850E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4916B0B7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59DC1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1CB0F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Potraživanja za ukop pokojnika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7BF0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8.156,25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8AC2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7.031,25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09BD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1.125,00</w:t>
            </w:r>
          </w:p>
        </w:tc>
      </w:tr>
      <w:tr w:rsidR="00FA3FA2" w14:paraId="34F79478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625C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3760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 za komunalnu naknadu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4536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645.786,23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11E6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645.786,23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7B92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1450DD03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77E03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9F854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 za sajmišne naknade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8940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18.835,00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4488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18.835,00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0524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4DA79592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B7B8D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1613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FCAA7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Potraž.porez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na 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korišt.jav.površ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E616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4.484,47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A91B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4.484,47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409C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6B4ECB99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1D510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1613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7842D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 na kuće za odmor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6A97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19.884,61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0CCB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19.884,61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9898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355F418B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5A391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1614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0DC9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 poreza na tvrtku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BBB2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4.420,00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71A9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4.420,00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3C37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1B24C275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22EA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1642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40573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Potraž.za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zadrž.nezak.izgrađ.zgrada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1C54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10.501,22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9E69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10.501,22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1339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23E03395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4C88F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1642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F0FC9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Potraž.za zakup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posl.prostora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D52F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5538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254E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7.500,00</w:t>
            </w:r>
          </w:p>
        </w:tc>
      </w:tr>
      <w:tr w:rsidR="00FA3FA2" w14:paraId="430611AB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792CC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1642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79AB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Potraž.za dane koncesije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81D9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1.280,29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467B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1.280,29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C08A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631A0D5D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09CC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1641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B0EA0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Potaživanja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 zatezne kamate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D00E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84,15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812E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84,15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A0D3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743DC5E7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F8877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33BB6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Potraživanje za spomeničku rentu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67FF9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83.749,03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8388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83.749,03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DF21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4F5CE4A6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E35CB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1652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25E6C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Potraživ.za prihode po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poseb.propis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D3F7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195.310,80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94CB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195.310,80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0EC0F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A3FA2" w14:paraId="303FDC23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C8F0B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7191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Ostala nespomenuta potraživanja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96F9D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11.794,17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BACC1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908,50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F5655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10.885,67</w:t>
            </w:r>
          </w:p>
        </w:tc>
      </w:tr>
      <w:tr w:rsidR="00FA3FA2" w14:paraId="7B829D94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CFBB7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1721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15C8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Potraž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za otkup stana sa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stan.pravom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7274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101.216,44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A4A72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69.271,62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6E31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31.944,82</w:t>
            </w:r>
          </w:p>
        </w:tc>
      </w:tr>
      <w:tr w:rsidR="00FA3FA2" w14:paraId="6079EA97" w14:textId="77777777" w:rsidTr="00FA3FA2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27C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6140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potraživanje: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ACAD5CA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1.735.468,35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8754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1.665.798,05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82F43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69.670,30</w:t>
            </w:r>
          </w:p>
        </w:tc>
      </w:tr>
    </w:tbl>
    <w:p w14:paraId="4029871C" w14:textId="77777777" w:rsidR="00FA3FA2" w:rsidRDefault="00FA3FA2" w:rsidP="00FA3FA2">
      <w:pPr>
        <w:jc w:val="both"/>
      </w:pPr>
      <w:r>
        <w:rPr>
          <w:b/>
        </w:rPr>
        <w:t>Obrazac P-VRIO  izvještaj o promjenama u vrijednosti i obujmu imovine i obveza</w:t>
      </w:r>
    </w:p>
    <w:p w14:paraId="1431185D" w14:textId="77777777" w:rsidR="00FA3FA2" w:rsidRDefault="00FA3FA2" w:rsidP="00FA3FA2"/>
    <w:p w14:paraId="3A805D6F" w14:textId="77777777" w:rsidR="00FA3FA2" w:rsidRDefault="00FA3FA2" w:rsidP="00FA3FA2">
      <w:r>
        <w:rPr>
          <w:b/>
          <w:bCs/>
        </w:rPr>
        <w:t>AOP 005</w:t>
      </w:r>
      <w:r>
        <w:t xml:space="preserve"> Proizvedena dugotrajna imovina  povećanje za iznos od 150.002,10 kuna</w:t>
      </w:r>
    </w:p>
    <w:p w14:paraId="698D4742" w14:textId="77777777" w:rsidR="00FA3FA2" w:rsidRDefault="00FA3FA2" w:rsidP="00FA3FA2">
      <w:r>
        <w:t>Prema ugovoru o prijenosu prava vlasništva spremnika za odvojeno prikupljanje otpada, bez naknade-Fond za zaštitu okoliša i energetsku učinkovitost.</w:t>
      </w:r>
    </w:p>
    <w:p w14:paraId="6BF3AA4E" w14:textId="77777777" w:rsidR="00FA3FA2" w:rsidRDefault="00FA3FA2" w:rsidP="00FA3FA2"/>
    <w:tbl>
      <w:tblPr>
        <w:tblW w:w="8894" w:type="dxa"/>
        <w:tblLook w:val="04A0" w:firstRow="1" w:lastRow="0" w:firstColumn="1" w:lastColumn="0" w:noHBand="0" w:noVBand="1"/>
      </w:tblPr>
      <w:tblGrid>
        <w:gridCol w:w="960"/>
        <w:gridCol w:w="4060"/>
        <w:gridCol w:w="960"/>
        <w:gridCol w:w="1394"/>
        <w:gridCol w:w="1520"/>
      </w:tblGrid>
      <w:tr w:rsidR="00FA3FA2" w14:paraId="2982E146" w14:textId="77777777" w:rsidTr="00FA3FA2">
        <w:trPr>
          <w:trHeight w:val="588"/>
        </w:trPr>
        <w:tc>
          <w:tcPr>
            <w:tcW w:w="960" w:type="dxa"/>
            <w:noWrap/>
            <w:vAlign w:val="center"/>
            <w:hideMark/>
          </w:tcPr>
          <w:p w14:paraId="7DD971C9" w14:textId="77777777" w:rsidR="00FA3FA2" w:rsidRDefault="00FA3FA2">
            <w:pPr>
              <w:spacing w:line="25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Obrazac BIL</w:t>
            </w:r>
          </w:p>
        </w:tc>
        <w:tc>
          <w:tcPr>
            <w:tcW w:w="4060" w:type="dxa"/>
            <w:noWrap/>
            <w:vAlign w:val="bottom"/>
            <w:hideMark/>
          </w:tcPr>
          <w:p w14:paraId="19EF2B2D" w14:textId="77777777" w:rsidR="00FA3FA2" w:rsidRDefault="00FA3FA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581A45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noWrap/>
            <w:vAlign w:val="bottom"/>
            <w:hideMark/>
          </w:tcPr>
          <w:p w14:paraId="59F47007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17AA7C5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FA3FA2" w14:paraId="74E1E17E" w14:textId="77777777" w:rsidTr="00FA3FA2">
        <w:trPr>
          <w:trHeight w:val="5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8F075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D6A8E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DB050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AOP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1C81A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Stanje 1. siječnja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65B85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Stanje 31.prosinca</w:t>
            </w:r>
          </w:p>
        </w:tc>
      </w:tr>
      <w:tr w:rsidR="00FA3FA2" w14:paraId="15A92078" w14:textId="77777777" w:rsidTr="00FA3F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4995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C1832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Novac u banci i blagajni (AOP 063 do 066)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8EB5E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A2747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1.958.113,67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19620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1.012.382,31</w:t>
            </w:r>
          </w:p>
        </w:tc>
      </w:tr>
      <w:tr w:rsidR="00FA3FA2" w14:paraId="3BBD28B0" w14:textId="77777777" w:rsidTr="00FA3F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F6314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8B4AE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Novac u banci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85CD1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D7D18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1.942.465,57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4B9EB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998.406,03</w:t>
            </w:r>
          </w:p>
        </w:tc>
      </w:tr>
      <w:tr w:rsidR="00FA3FA2" w14:paraId="5E7906A9" w14:textId="77777777" w:rsidTr="00FA3FA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ECA3E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1925A" w14:textId="77777777" w:rsidR="00FA3FA2" w:rsidRDefault="00FA3FA2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Novac u blagajni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85AC4" w14:textId="77777777" w:rsidR="00FA3FA2" w:rsidRDefault="00FA3F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EE366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15.648,1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6A3DC" w14:textId="77777777" w:rsidR="00FA3FA2" w:rsidRDefault="00FA3FA2">
            <w:pPr>
              <w:spacing w:line="256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13.976,28</w:t>
            </w:r>
          </w:p>
        </w:tc>
      </w:tr>
    </w:tbl>
    <w:p w14:paraId="64017622" w14:textId="77777777" w:rsidR="00FA3FA2" w:rsidRDefault="00FA3FA2" w:rsidP="00FA3FA2"/>
    <w:p w14:paraId="271DD00B" w14:textId="77777777" w:rsidR="00FA3FA2" w:rsidRDefault="00FA3FA2" w:rsidP="00FA3FA2">
      <w:pPr>
        <w:jc w:val="both"/>
      </w:pPr>
      <w:r>
        <w:t>Stanje računa na dan 31.12.2020. godine iznosi  1.012.382,31 kuna, a između ostalog se sastoji od namjenskih sredstava primljenih od:</w:t>
      </w:r>
    </w:p>
    <w:p w14:paraId="3DC2F9BB" w14:textId="77777777" w:rsidR="00FA3FA2" w:rsidRDefault="00FA3FA2" w:rsidP="00FA3FA2">
      <w:pPr>
        <w:jc w:val="both"/>
        <w:rPr>
          <w:u w:val="single"/>
        </w:rPr>
      </w:pPr>
      <w:r>
        <w:rPr>
          <w:u w:val="single"/>
        </w:rPr>
        <w:t>-500.000,00 – iz 2020. godine  za izgradnju Sokolane – Ministarstvo kulture</w:t>
      </w:r>
    </w:p>
    <w:p w14:paraId="7BF35C90" w14:textId="5FC012FE" w:rsidR="00FA3FA2" w:rsidRDefault="00FA3FA2" w:rsidP="00FA3FA2">
      <w:pPr>
        <w:jc w:val="both"/>
        <w:rPr>
          <w:bCs/>
        </w:rPr>
      </w:pPr>
      <w:r>
        <w:rPr>
          <w:bCs/>
        </w:rPr>
        <w:t>-</w:t>
      </w:r>
      <w:r>
        <w:rPr>
          <w:bCs/>
          <w:u w:val="single"/>
        </w:rPr>
        <w:t xml:space="preserve">84.126,58 kuna izdvojeni račun za humanitarnu </w:t>
      </w:r>
      <w:proofErr w:type="spellStart"/>
      <w:r>
        <w:rPr>
          <w:bCs/>
          <w:u w:val="single"/>
        </w:rPr>
        <w:t>akciju“Velikim</w:t>
      </w:r>
      <w:proofErr w:type="spellEnd"/>
      <w:r>
        <w:rPr>
          <w:bCs/>
          <w:u w:val="single"/>
        </w:rPr>
        <w:t xml:space="preserve"> srcem za topli dom</w:t>
      </w:r>
      <w:r>
        <w:rPr>
          <w:bCs/>
        </w:rPr>
        <w:t>“</w:t>
      </w:r>
    </w:p>
    <w:p w14:paraId="66A58D23" w14:textId="77777777" w:rsidR="005D000A" w:rsidRDefault="005D000A" w:rsidP="00FA3FA2">
      <w:pPr>
        <w:jc w:val="both"/>
        <w:rPr>
          <w:bCs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5520"/>
        <w:gridCol w:w="1540"/>
        <w:gridCol w:w="1620"/>
      </w:tblGrid>
      <w:tr w:rsidR="005D000A" w:rsidRPr="005D000A" w14:paraId="15A4E88A" w14:textId="77777777" w:rsidTr="005D000A">
        <w:trPr>
          <w:trHeight w:val="876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1D01" w14:textId="35309C5D" w:rsidR="005D000A" w:rsidRPr="005D000A" w:rsidRDefault="00D75FF6" w:rsidP="005D000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NOVAC U BANCI I BLAGAJNI PO KORISNICIMA</w:t>
            </w:r>
            <w:r w:rsidR="005D000A"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57F9" w14:textId="77777777" w:rsidR="005D000A" w:rsidRPr="005D000A" w:rsidRDefault="005D000A" w:rsidP="005D000A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Na početku izvještajnog razdoblja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D687" w14:textId="77777777" w:rsidR="005D000A" w:rsidRPr="005D000A" w:rsidRDefault="005D000A" w:rsidP="005D000A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Na kraju izvještajnog razdoblja</w:t>
            </w:r>
          </w:p>
        </w:tc>
      </w:tr>
      <w:tr w:rsidR="005D000A" w:rsidRPr="005D000A" w14:paraId="15964897" w14:textId="77777777" w:rsidTr="005D000A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B465" w14:textId="77777777" w:rsidR="005D000A" w:rsidRPr="005D000A" w:rsidRDefault="005D000A" w:rsidP="005D000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Grad Zlatar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84B9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1.958.114,00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274C4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1.012.382,00</w:t>
            </w:r>
          </w:p>
        </w:tc>
      </w:tr>
      <w:tr w:rsidR="005D000A" w:rsidRPr="005D000A" w14:paraId="5CE005F1" w14:textId="77777777" w:rsidTr="005D000A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83F9" w14:textId="77777777" w:rsidR="005D000A" w:rsidRPr="005D000A" w:rsidRDefault="005D000A" w:rsidP="005D000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Gradska knjižnica Zlatar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CD5C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56.021,00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1D75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70.819,00</w:t>
            </w:r>
          </w:p>
        </w:tc>
      </w:tr>
      <w:tr w:rsidR="005D000A" w:rsidRPr="005D000A" w14:paraId="12DE818A" w14:textId="77777777" w:rsidTr="005D000A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D2BC" w14:textId="77777777" w:rsidR="005D000A" w:rsidRPr="005D000A" w:rsidRDefault="005D000A" w:rsidP="005D000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Galerija izvorne umjetnosti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2427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5.238,00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CC4D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238,00</w:t>
            </w:r>
          </w:p>
        </w:tc>
      </w:tr>
      <w:tr w:rsidR="005D000A" w:rsidRPr="005D000A" w14:paraId="07DAB100" w14:textId="77777777" w:rsidTr="005D000A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3D42" w14:textId="77777777" w:rsidR="005D000A" w:rsidRPr="005D000A" w:rsidRDefault="005D000A" w:rsidP="005D000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Pučko </w:t>
            </w:r>
            <w:proofErr w:type="spellStart"/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otovoreno</w:t>
            </w:r>
            <w:proofErr w:type="spellEnd"/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učilište Dr. Jurja </w:t>
            </w:r>
            <w:proofErr w:type="spellStart"/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Žerjaviča</w:t>
            </w:r>
            <w:proofErr w:type="spellEnd"/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Zlatar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FAAC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42.814,00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6F53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40.622,00</w:t>
            </w:r>
          </w:p>
        </w:tc>
      </w:tr>
      <w:tr w:rsidR="005D000A" w:rsidRPr="005D000A" w14:paraId="5E17ABBC" w14:textId="77777777" w:rsidTr="005D000A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50B90" w14:textId="77777777" w:rsidR="005D000A" w:rsidRPr="005D000A" w:rsidRDefault="005D000A" w:rsidP="005D000A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Dječji vrtić i jaslice Uzdanica Zlatar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86DB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185.274,00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736A1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329.072,00</w:t>
            </w:r>
          </w:p>
        </w:tc>
      </w:tr>
      <w:tr w:rsidR="005D000A" w:rsidRPr="005D000A" w14:paraId="31B74ADF" w14:textId="77777777" w:rsidTr="005D000A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2A28" w14:textId="77777777" w:rsidR="005D000A" w:rsidRPr="005D000A" w:rsidRDefault="005D000A" w:rsidP="005D00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 K U P N O:  AOP 641 PR-RAS ( BIL AOP 064)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218B8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2.247.461,00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B4307" w14:textId="77777777" w:rsidR="005D000A" w:rsidRPr="005D000A" w:rsidRDefault="005D000A" w:rsidP="005D000A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000A">
              <w:rPr>
                <w:rFonts w:ascii="Calibri" w:eastAsia="Times New Roman" w:hAnsi="Calibri" w:cs="Calibri"/>
                <w:color w:val="000000"/>
                <w:lang w:eastAsia="hr-HR"/>
              </w:rPr>
              <w:t>1.453.133,00</w:t>
            </w:r>
          </w:p>
        </w:tc>
      </w:tr>
    </w:tbl>
    <w:p w14:paraId="4232F427" w14:textId="7A9E3C51" w:rsidR="00FA3FA2" w:rsidRDefault="00FA3FA2" w:rsidP="00FA3FA2">
      <w:pPr>
        <w:rPr>
          <w:bCs/>
        </w:rPr>
      </w:pPr>
    </w:p>
    <w:p w14:paraId="237CDB53" w14:textId="77777777" w:rsidR="005D000A" w:rsidRDefault="005D000A" w:rsidP="00FA3FA2">
      <w:pPr>
        <w:rPr>
          <w:bCs/>
        </w:rPr>
      </w:pPr>
    </w:p>
    <w:tbl>
      <w:tblPr>
        <w:tblW w:w="18170" w:type="dxa"/>
        <w:tblLook w:val="04A0" w:firstRow="1" w:lastRow="0" w:firstColumn="1" w:lastColumn="0" w:noHBand="0" w:noVBand="1"/>
      </w:tblPr>
      <w:tblGrid>
        <w:gridCol w:w="9896"/>
        <w:gridCol w:w="6880"/>
        <w:gridCol w:w="1394"/>
      </w:tblGrid>
      <w:tr w:rsidR="00FA3FA2" w14:paraId="52BC8081" w14:textId="77777777" w:rsidTr="00FA3FA2">
        <w:trPr>
          <w:trHeight w:val="288"/>
        </w:trPr>
        <w:tc>
          <w:tcPr>
            <w:tcW w:w="16776" w:type="dxa"/>
            <w:gridSpan w:val="2"/>
            <w:noWrap/>
            <w:vAlign w:val="bottom"/>
            <w:hideMark/>
          </w:tcPr>
          <w:p w14:paraId="37CD4F1D" w14:textId="77777777" w:rsidR="00FA3FA2" w:rsidRDefault="00FA3FA2">
            <w:pPr>
              <w:spacing w:line="252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SPOROVI I ZADUŽNICE GRADA ZLATARA</w:t>
            </w:r>
          </w:p>
        </w:tc>
        <w:tc>
          <w:tcPr>
            <w:tcW w:w="1394" w:type="dxa"/>
            <w:noWrap/>
            <w:vAlign w:val="bottom"/>
            <w:hideMark/>
          </w:tcPr>
          <w:p w14:paraId="5A60E84C" w14:textId="77777777" w:rsidR="00FA3FA2" w:rsidRDefault="00FA3FA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FA3FA2" w14:paraId="4D07977E" w14:textId="77777777" w:rsidTr="004F7879">
        <w:trPr>
          <w:trHeight w:val="288"/>
        </w:trPr>
        <w:tc>
          <w:tcPr>
            <w:tcW w:w="9896" w:type="dxa"/>
            <w:noWrap/>
            <w:vAlign w:val="bottom"/>
            <w:hideMark/>
          </w:tcPr>
          <w:tbl>
            <w:tblPr>
              <w:tblW w:w="9670" w:type="dxa"/>
              <w:tblLook w:val="04A0" w:firstRow="1" w:lastRow="0" w:firstColumn="1" w:lastColumn="0" w:noHBand="0" w:noVBand="1"/>
            </w:tblPr>
            <w:tblGrid>
              <w:gridCol w:w="1275"/>
              <w:gridCol w:w="6880"/>
              <w:gridCol w:w="1515"/>
            </w:tblGrid>
            <w:tr w:rsidR="00FA3FA2" w14:paraId="0057003C" w14:textId="77777777">
              <w:trPr>
                <w:trHeight w:val="864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9AA6FD" w14:textId="77777777" w:rsidR="00FA3FA2" w:rsidRDefault="00FA3FA2">
                  <w:pPr>
                    <w:spacing w:line="252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DATUM PRIMITKA ZADUŽNICE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04EE62" w14:textId="77777777" w:rsidR="00FA3FA2" w:rsidRDefault="00FA3FA2">
                  <w:pPr>
                    <w:spacing w:line="252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ZADUŽNICA PRIMLJENA OD: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3A0177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IZNOS</w:t>
                  </w:r>
                </w:p>
              </w:tc>
            </w:tr>
            <w:tr w:rsidR="00FA3FA2" w14:paraId="13636244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B0B4A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18.01.2013.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EF64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DIZALA ĐURĐEVIĆ-UZ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B164E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50.000,00</w:t>
                  </w:r>
                </w:p>
              </w:tc>
            </w:tr>
            <w:tr w:rsidR="00FA3FA2" w14:paraId="3A96E5BA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D797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07.11.2012.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9648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KOMUNALAC KONJŠČINA-UZ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C285E1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50.000,00</w:t>
                  </w:r>
                </w:p>
              </w:tc>
            </w:tr>
            <w:tr w:rsidR="00FA3FA2" w14:paraId="3D902B06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F7D40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03.12.2013.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8D167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HEP OPSKRBA-JAMSTVO ZA UREDNO IZVRŠENJE UGOVOR.OBVEZA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47103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50.000,00</w:t>
                  </w:r>
                </w:p>
              </w:tc>
            </w:tr>
            <w:tr w:rsidR="00FA3FA2" w14:paraId="46CDD703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CF6217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03.12.2013.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F2EF2F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HEP OPSKRBA-JAMSTVO ZA UREDNO IZVRŠENJE UGOVOR.OBVEZA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CECE52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10.000,00</w:t>
                  </w:r>
                </w:p>
              </w:tc>
            </w:tr>
            <w:tr w:rsidR="00FA3FA2" w14:paraId="744835A9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BE62E8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27.11.2015.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E54FC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NISKOGRADNJA HREN-UZ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332610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02199E2E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3F8C5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26.07.2018.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F8518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M.S. MILENGRAD-UZ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D8DE6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45.626,10</w:t>
                  </w:r>
                </w:p>
              </w:tc>
            </w:tr>
            <w:tr w:rsidR="00FA3FA2" w14:paraId="6E4D7FDD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5F43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16.04.2018.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06FA50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ŽUPANIJSKE CESTE ZAGREBAČKE ŽUPANIJE-UZ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DA41C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10.000,00</w:t>
                  </w:r>
                </w:p>
              </w:tc>
            </w:tr>
            <w:tr w:rsidR="00FA3FA2" w14:paraId="05B2A6BE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2F3C3E" w14:textId="77777777" w:rsidR="00FA3FA2" w:rsidRDefault="00FA3FA2">
                  <w:pPr>
                    <w:spacing w:line="252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23.11.2018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26F33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HAUSKA I PARTNER D.O.O.-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4D2C8B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32.729,68</w:t>
                  </w:r>
                </w:p>
              </w:tc>
            </w:tr>
            <w:tr w:rsidR="00FA3FA2" w14:paraId="71519732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37D1F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09.04.2019.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3EDA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KOVA d.o.o. – UZ UGOVOR 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50B58C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85.332,50</w:t>
                  </w:r>
                </w:p>
              </w:tc>
            </w:tr>
            <w:tr w:rsidR="00FA3FA2" w14:paraId="302831FF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22431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25.09.2019.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5836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KOVA d.o.o.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E03E4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18.396,00</w:t>
                  </w:r>
                </w:p>
              </w:tc>
            </w:tr>
            <w:tr w:rsidR="00FA3FA2" w14:paraId="1E4F6644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2DA42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08.11.2019.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BC88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VODOPRIVREDA ZAGORJE d.o.o. - 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9BA5D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50.000,00</w:t>
                  </w:r>
                </w:p>
              </w:tc>
            </w:tr>
            <w:tr w:rsidR="00FA3FA2" w14:paraId="3E32F2B8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13086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08.11.2019.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3759F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VODOPRIVREDA ZAGORJE d.o.o. - 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38285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10.000,00</w:t>
                  </w:r>
                </w:p>
              </w:tc>
            </w:tr>
            <w:tr w:rsidR="00FA3FA2" w14:paraId="3169DB7E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9664D8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08.11.2019.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790CD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VODOPRIVREDA ZAGORJE d.o.o. - 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AFC9C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10.000,00</w:t>
                  </w:r>
                </w:p>
              </w:tc>
            </w:tr>
            <w:tr w:rsidR="00FA3FA2" w14:paraId="2059A3F8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163D0D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15.10.2019.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30F21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VODOPRIVREDA ZAGORJE d.o.o. - 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C52CEF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128.371,64</w:t>
                  </w:r>
                </w:p>
              </w:tc>
            </w:tr>
            <w:tr w:rsidR="00FA3FA2" w14:paraId="3FD16B3A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F4298D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13.11.2019.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AD28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COLAS HRVATSKA d.o.o.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A4EE4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90.091,13</w:t>
                  </w:r>
                </w:p>
              </w:tc>
            </w:tr>
            <w:tr w:rsidR="00FA3FA2" w14:paraId="61740DDA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B6736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27.08.2020.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8365F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GRADMOST d.o.o.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BD5C0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10.000,00</w:t>
                  </w:r>
                </w:p>
              </w:tc>
            </w:tr>
            <w:tr w:rsidR="00FA3FA2" w14:paraId="77DA7349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443BA3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04.08.2020.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0B51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ŽUPANIJSKE CESTE d.o.o.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FAA71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50.000,00</w:t>
                  </w:r>
                </w:p>
              </w:tc>
            </w:tr>
            <w:tr w:rsidR="00FA3FA2" w14:paraId="5C7ED77E" w14:textId="77777777" w:rsidTr="004F7879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85A73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22.12.2020.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DA268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ANDRIJA GRABAR, VL. OBRTA GRADITELJSTVO ANDRIJA GRABAR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C420E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150.000,00</w:t>
                  </w:r>
                </w:p>
              </w:tc>
            </w:tr>
            <w:tr w:rsidR="00FA3FA2" w14:paraId="19B67BA8" w14:textId="77777777" w:rsidTr="004F7879">
              <w:trPr>
                <w:trHeight w:val="288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1DF6C3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lastRenderedPageBreak/>
                    <w:t>09.07.2020.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903F3A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MAR d.o.o. – UZ UGOVOR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66A3E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50.000,00</w:t>
                  </w:r>
                </w:p>
              </w:tc>
            </w:tr>
            <w:tr w:rsidR="00FA3FA2" w14:paraId="49D2FFBB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2992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09.03.2020.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AB2638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GEODETSKI ZAVOD RIJEKA D.O.O.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60823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39.975,00</w:t>
                  </w:r>
                </w:p>
              </w:tc>
            </w:tr>
            <w:tr w:rsidR="00FA3FA2" w14:paraId="2AA7A392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A97AA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22.07.2020.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D44593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ELEKTROCENTAR PETEK d.o.o. –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7DBC25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433.252,49</w:t>
                  </w:r>
                </w:p>
              </w:tc>
            </w:tr>
            <w:tr w:rsidR="00FA3FA2" w14:paraId="3B9BCDC5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3AE07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3346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 K U P N O: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E9D0D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1.473.774,54</w:t>
                  </w:r>
                </w:p>
              </w:tc>
            </w:tr>
            <w:tr w:rsidR="00FA3FA2" w14:paraId="46231AE2" w14:textId="77777777">
              <w:trPr>
                <w:trHeight w:val="288"/>
              </w:trPr>
              <w:tc>
                <w:tcPr>
                  <w:tcW w:w="1275" w:type="dxa"/>
                  <w:noWrap/>
                  <w:vAlign w:val="bottom"/>
                  <w:hideMark/>
                </w:tcPr>
                <w:p w14:paraId="6331D46F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6880" w:type="dxa"/>
                  <w:noWrap/>
                  <w:vAlign w:val="bottom"/>
                  <w:hideMark/>
                </w:tcPr>
                <w:p w14:paraId="09AF8650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15" w:type="dxa"/>
                  <w:noWrap/>
                  <w:vAlign w:val="bottom"/>
                  <w:hideMark/>
                </w:tcPr>
                <w:p w14:paraId="2DC05254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30903904" w14:textId="77777777">
              <w:trPr>
                <w:trHeight w:val="864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CB3D0C" w14:textId="77777777" w:rsidR="00FA3FA2" w:rsidRDefault="00FA3FA2">
                  <w:pPr>
                    <w:spacing w:line="252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DATUM PRIMITKA ZADUŽNICE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1D33E" w14:textId="77777777" w:rsidR="00FA3FA2" w:rsidRDefault="00FA3FA2">
                  <w:pPr>
                    <w:spacing w:line="252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BJANKO ZADUŽNICA IZDANA OD GRADA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1E238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IZNOS</w:t>
                  </w:r>
                </w:p>
              </w:tc>
            </w:tr>
            <w:tr w:rsidR="00FA3FA2" w14:paraId="19A93C92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80A8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16.12.2012.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E96A44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STROJNI ISKOP ZAJEC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E582C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059B7617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85637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31.5.2012.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49494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HEP OPKSKRBA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04EA41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5F0D2C3C" w14:textId="77777777">
              <w:trPr>
                <w:trHeight w:val="288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E05D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30.09.2014.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37090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KRAPINSKO-ZAGORSKA ŽUPANIJE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01FB29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386C75CE" w14:textId="77777777">
              <w:trPr>
                <w:trHeight w:val="288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6D98F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17.12.2014.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4FBA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KRAPINSKO-ZAGORSKA ŽUPANIJE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27BC38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170533B4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021E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10.10.2017.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23C8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MINISTARSTVO REGIONALNOG RAZVOJA I FONDOVA EU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86F5D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500.000,00</w:t>
                  </w:r>
                </w:p>
              </w:tc>
            </w:tr>
            <w:tr w:rsidR="00FA3FA2" w14:paraId="57882AF9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9D4FF7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15.06.2018.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118CD2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MINISTARSTVO REGIONALNOG RAZVOJA I FONDOVA EU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54492D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5BCD3EC7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5745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15.06.2018.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C0372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MINISTARSTVO REGIONALNOG RAZVOJA I FONDOVA EU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CF2DA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100.000,00</w:t>
                  </w:r>
                </w:p>
              </w:tc>
            </w:tr>
            <w:tr w:rsidR="00FA3FA2" w14:paraId="4BBDAA48" w14:textId="77777777">
              <w:trPr>
                <w:trHeight w:val="288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E513A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09.07.2018.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EFE5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FOND ZA ZAŠTITU OKOLIŠA I NENRG.UČINKOVITOSTI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0AC45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500.000,00</w:t>
                  </w:r>
                </w:p>
              </w:tc>
            </w:tr>
            <w:tr w:rsidR="00FA3FA2" w14:paraId="0E872580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3A767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27.02.2019.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E01CD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IMPULS-LEASING d.o.o.- UZ UGOVOR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FE508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24.780,39eura</w:t>
                  </w:r>
                </w:p>
                <w:p w14:paraId="2FC25E3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Tečaj: 27.02.2019.-7,425701</w:t>
                  </w:r>
                </w:p>
                <w:p w14:paraId="4EA4420F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184.011,76</w:t>
                  </w:r>
                </w:p>
              </w:tc>
            </w:tr>
            <w:tr w:rsidR="00FA3FA2" w14:paraId="1E4A42DB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65020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19.12.2019.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CD767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MINISTARSTVO REGIONALNOG RAZVOJA I FONDOVA EU- UZ UGOVOR O KREDITU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08D52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5.500.000,00 </w:t>
                  </w:r>
                </w:p>
              </w:tc>
            </w:tr>
            <w:tr w:rsidR="00FA3FA2" w14:paraId="5ACD4E34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38AA6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10.07.2020.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1AD9E6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HRVATSKA POŠTANSKA BANKA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60CFD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1.000.000,00</w:t>
                  </w:r>
                </w:p>
              </w:tc>
            </w:tr>
            <w:tr w:rsidR="00FA3FA2" w14:paraId="3267636E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3E0A51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03.12.2020.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E8EB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HRVATSKA POŠTANSKA BANKA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5581F4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500.000,00</w:t>
                  </w:r>
                </w:p>
              </w:tc>
            </w:tr>
            <w:tr w:rsidR="00FA3FA2" w14:paraId="31A1F3C1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E3B1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EC4A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 K U P N O: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9B94A2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8.784.011,76</w:t>
                  </w:r>
                </w:p>
              </w:tc>
            </w:tr>
            <w:tr w:rsidR="00FA3FA2" w14:paraId="036C5373" w14:textId="77777777">
              <w:trPr>
                <w:trHeight w:val="288"/>
              </w:trPr>
              <w:tc>
                <w:tcPr>
                  <w:tcW w:w="1275" w:type="dxa"/>
                  <w:noWrap/>
                  <w:vAlign w:val="bottom"/>
                  <w:hideMark/>
                </w:tcPr>
                <w:p w14:paraId="2D10F1FB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6880" w:type="dxa"/>
                  <w:noWrap/>
                  <w:vAlign w:val="bottom"/>
                  <w:hideMark/>
                </w:tcPr>
                <w:p w14:paraId="7E1FECDE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15" w:type="dxa"/>
                  <w:noWrap/>
                  <w:vAlign w:val="bottom"/>
                  <w:hideMark/>
                </w:tcPr>
                <w:p w14:paraId="29CEF3D1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05E5A4C0" w14:textId="77777777">
              <w:trPr>
                <w:trHeight w:val="288"/>
              </w:trPr>
              <w:tc>
                <w:tcPr>
                  <w:tcW w:w="8155" w:type="dxa"/>
                  <w:gridSpan w:val="2"/>
                  <w:noWrap/>
                  <w:vAlign w:val="bottom"/>
                  <w:hideMark/>
                </w:tcPr>
                <w:p w14:paraId="6DCA10EE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DANE SUGLASNOSTI ZA DUGOROČNO ZADUŽIVANJE</w:t>
                  </w:r>
                </w:p>
              </w:tc>
              <w:tc>
                <w:tcPr>
                  <w:tcW w:w="1515" w:type="dxa"/>
                  <w:noWrap/>
                  <w:vAlign w:val="bottom"/>
                  <w:hideMark/>
                </w:tcPr>
                <w:p w14:paraId="7BF87677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</w:tr>
            <w:tr w:rsidR="00FA3FA2" w14:paraId="5994E133" w14:textId="77777777">
              <w:trPr>
                <w:trHeight w:val="288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EE146B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11.04.2017.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22F54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Odluka o davanju suglasnosti Zagorskom vodovodu za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dugor.kredit.zaduž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2E76EA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314.964,00</w:t>
                  </w:r>
                </w:p>
              </w:tc>
            </w:tr>
            <w:tr w:rsidR="00FA3FA2" w14:paraId="696D01C8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0347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29.11.2018.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9E2B9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 xml:space="preserve">Odluka o davanju suglasnosti Zagorskom vodovodu za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dugor.kredit.zaduž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81BD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2.072.840,00</w:t>
                  </w:r>
                </w:p>
              </w:tc>
            </w:tr>
            <w:tr w:rsidR="00FA3FA2" w14:paraId="5674E931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A327F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9FE7A2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 K U P N O: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62638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2.387.804,00</w:t>
                  </w:r>
                </w:p>
              </w:tc>
            </w:tr>
            <w:tr w:rsidR="00FA3FA2" w14:paraId="3BC148D3" w14:textId="77777777">
              <w:trPr>
                <w:trHeight w:val="288"/>
              </w:trPr>
              <w:tc>
                <w:tcPr>
                  <w:tcW w:w="1275" w:type="dxa"/>
                  <w:noWrap/>
                  <w:vAlign w:val="bottom"/>
                  <w:hideMark/>
                </w:tcPr>
                <w:p w14:paraId="5E22D524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6880" w:type="dxa"/>
                  <w:noWrap/>
                  <w:vAlign w:val="bottom"/>
                  <w:hideMark/>
                </w:tcPr>
                <w:p w14:paraId="7957A5D5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15" w:type="dxa"/>
                  <w:noWrap/>
                  <w:vAlign w:val="bottom"/>
                  <w:hideMark/>
                </w:tcPr>
                <w:p w14:paraId="3281E1D4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126FC53C" w14:textId="77777777">
              <w:trPr>
                <w:trHeight w:val="288"/>
              </w:trPr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3931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E4A98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Grad  stranka - POKRENUTI SUDSKI SPOROVI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08B60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IZNOS</w:t>
                  </w:r>
                </w:p>
              </w:tc>
            </w:tr>
            <w:tr w:rsidR="00FA3FA2" w14:paraId="663E07F6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EE3CBA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C92A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Ovrha na naslijeđenim nekretninama-ovrhovoditelj Privredna banka d.d.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B3A7EC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96.130,16</w:t>
                  </w:r>
                </w:p>
              </w:tc>
            </w:tr>
            <w:tr w:rsidR="00FA3FA2" w14:paraId="55059AFC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C452B0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2.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A5207A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Ovrha na naslijeđenim nekretninama-ovrhovoditelj Croatia osiguranje d.d.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DBA996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241.056,95</w:t>
                  </w:r>
                </w:p>
              </w:tc>
            </w:tr>
            <w:tr w:rsidR="00FA3FA2" w14:paraId="283D17A7" w14:textId="77777777">
              <w:trPr>
                <w:trHeight w:val="288"/>
              </w:trPr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1797ED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6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2C4BE5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U K U P N O: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86023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337.187,11</w:t>
                  </w:r>
                </w:p>
              </w:tc>
            </w:tr>
            <w:tr w:rsidR="00FA3FA2" w14:paraId="70321F3D" w14:textId="77777777">
              <w:trPr>
                <w:trHeight w:val="288"/>
              </w:trPr>
              <w:tc>
                <w:tcPr>
                  <w:tcW w:w="1275" w:type="dxa"/>
                  <w:noWrap/>
                  <w:vAlign w:val="bottom"/>
                  <w:hideMark/>
                </w:tcPr>
                <w:p w14:paraId="4AC11BBD" w14:textId="77777777" w:rsidR="00FA3FA2" w:rsidRDefault="00FA3FA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6880" w:type="dxa"/>
                  <w:noWrap/>
                  <w:vAlign w:val="bottom"/>
                  <w:hideMark/>
                </w:tcPr>
                <w:p w14:paraId="6D51F2BB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15" w:type="dxa"/>
                  <w:noWrap/>
                  <w:vAlign w:val="bottom"/>
                  <w:hideMark/>
                </w:tcPr>
                <w:p w14:paraId="7BD9DE4D" w14:textId="77777777" w:rsidR="00FA3FA2" w:rsidRDefault="00FA3FA2">
                  <w:pPr>
                    <w:spacing w:line="256" w:lineRule="auto"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FA3FA2" w14:paraId="56645723" w14:textId="77777777">
              <w:trPr>
                <w:trHeight w:val="288"/>
              </w:trPr>
              <w:tc>
                <w:tcPr>
                  <w:tcW w:w="1275" w:type="dxa"/>
                  <w:noWrap/>
                  <w:vAlign w:val="bottom"/>
                  <w:hideMark/>
                </w:tcPr>
                <w:p w14:paraId="4DE55D52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991410</w:t>
                  </w:r>
                </w:p>
              </w:tc>
              <w:tc>
                <w:tcPr>
                  <w:tcW w:w="6880" w:type="dxa"/>
                  <w:noWrap/>
                  <w:vAlign w:val="bottom"/>
                  <w:hideMark/>
                </w:tcPr>
                <w:p w14:paraId="7339FDDC" w14:textId="77777777" w:rsidR="00FA3FA2" w:rsidRDefault="00FA3FA2">
                  <w:pPr>
                    <w:spacing w:line="252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 xml:space="preserve">Instrumenti osiguranja plaćanja U K U P N O </w:t>
                  </w:r>
                </w:p>
              </w:tc>
              <w:tc>
                <w:tcPr>
                  <w:tcW w:w="1515" w:type="dxa"/>
                  <w:noWrap/>
                  <w:vAlign w:val="bottom"/>
                  <w:hideMark/>
                </w:tcPr>
                <w:p w14:paraId="12CCD06B" w14:textId="77777777" w:rsidR="00FA3FA2" w:rsidRDefault="00FA3FA2">
                  <w:pPr>
                    <w:spacing w:line="252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12.982.777,41</w:t>
                  </w:r>
                </w:p>
              </w:tc>
            </w:tr>
          </w:tbl>
          <w:p w14:paraId="626FB161" w14:textId="77777777" w:rsidR="00FA3FA2" w:rsidRDefault="00FA3FA2">
            <w:pPr>
              <w:spacing w:line="256" w:lineRule="auto"/>
            </w:pPr>
          </w:p>
        </w:tc>
        <w:tc>
          <w:tcPr>
            <w:tcW w:w="6880" w:type="dxa"/>
            <w:noWrap/>
            <w:vAlign w:val="bottom"/>
            <w:hideMark/>
          </w:tcPr>
          <w:p w14:paraId="71F4C401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noWrap/>
            <w:vAlign w:val="bottom"/>
            <w:hideMark/>
          </w:tcPr>
          <w:p w14:paraId="56105E89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FA3FA2" w14:paraId="69BC2348" w14:textId="77777777" w:rsidTr="004F7879">
        <w:trPr>
          <w:trHeight w:val="288"/>
        </w:trPr>
        <w:tc>
          <w:tcPr>
            <w:tcW w:w="98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4BA1ED" w14:textId="0FF37623" w:rsidR="00FA3FA2" w:rsidRDefault="004F7879">
            <w:pPr>
              <w:spacing w:line="25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          991             </w:t>
            </w:r>
            <w:proofErr w:type="spellStart"/>
            <w:r>
              <w:rPr>
                <w:sz w:val="20"/>
                <w:szCs w:val="20"/>
                <w:lang w:eastAsia="hr-HR"/>
              </w:rPr>
              <w:t>Izvanbilančni</w:t>
            </w:r>
            <w:proofErr w:type="spellEnd"/>
            <w:r>
              <w:rPr>
                <w:sz w:val="20"/>
                <w:szCs w:val="20"/>
                <w:lang w:eastAsia="hr-HR"/>
              </w:rPr>
              <w:t xml:space="preserve"> zapis- Pučko otvoreno učilište -Sokolski dom                                                       162.118 kn</w:t>
            </w:r>
          </w:p>
        </w:tc>
        <w:tc>
          <w:tcPr>
            <w:tcW w:w="6880" w:type="dxa"/>
            <w:noWrap/>
            <w:vAlign w:val="bottom"/>
            <w:hideMark/>
          </w:tcPr>
          <w:p w14:paraId="6B8FE32D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noWrap/>
            <w:vAlign w:val="bottom"/>
            <w:hideMark/>
          </w:tcPr>
          <w:p w14:paraId="0A0B2CA3" w14:textId="77777777" w:rsidR="00FA3FA2" w:rsidRDefault="00FA3FA2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F7879" w14:paraId="004A377D" w14:textId="77777777" w:rsidTr="004F7879">
        <w:trPr>
          <w:trHeight w:val="288"/>
        </w:trPr>
        <w:tc>
          <w:tcPr>
            <w:tcW w:w="9896" w:type="dxa"/>
            <w:tcBorders>
              <w:top w:val="single" w:sz="4" w:space="0" w:color="auto"/>
            </w:tcBorders>
            <w:noWrap/>
            <w:vAlign w:val="bottom"/>
          </w:tcPr>
          <w:p w14:paraId="4952491E" w14:textId="44EB5707" w:rsidR="004F7879" w:rsidRDefault="004F7879">
            <w:pPr>
              <w:spacing w:line="256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BIL  AOP 250       </w:t>
            </w:r>
            <w:proofErr w:type="spellStart"/>
            <w:r>
              <w:rPr>
                <w:sz w:val="20"/>
                <w:szCs w:val="20"/>
                <w:lang w:eastAsia="hr-HR"/>
              </w:rPr>
              <w:t>Izvanbilančni</w:t>
            </w:r>
            <w:proofErr w:type="spellEnd"/>
            <w:r>
              <w:rPr>
                <w:sz w:val="20"/>
                <w:szCs w:val="20"/>
                <w:lang w:eastAsia="hr-HR"/>
              </w:rPr>
              <w:t xml:space="preserve"> zapisi                                                                                                                       13.144.895 kn</w:t>
            </w:r>
          </w:p>
        </w:tc>
        <w:tc>
          <w:tcPr>
            <w:tcW w:w="6880" w:type="dxa"/>
            <w:noWrap/>
            <w:vAlign w:val="bottom"/>
          </w:tcPr>
          <w:p w14:paraId="74CBDF02" w14:textId="77777777" w:rsidR="004F7879" w:rsidRDefault="004F7879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noWrap/>
            <w:vAlign w:val="bottom"/>
          </w:tcPr>
          <w:p w14:paraId="4C374B22" w14:textId="77777777" w:rsidR="004F7879" w:rsidRDefault="004F7879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</w:tbl>
    <w:p w14:paraId="71A27897" w14:textId="77777777" w:rsidR="00FA3FA2" w:rsidRDefault="00FA3FA2" w:rsidP="00FA3FA2">
      <w:pPr>
        <w:jc w:val="both"/>
        <w:rPr>
          <w:b/>
        </w:rPr>
      </w:pPr>
    </w:p>
    <w:p w14:paraId="00F9273B" w14:textId="1A429A54" w:rsidR="00FA3FA2" w:rsidRDefault="00FA3FA2" w:rsidP="00FA3FA2">
      <w:pPr>
        <w:jc w:val="both"/>
        <w:rPr>
          <w:b/>
        </w:rPr>
      </w:pPr>
      <w:r>
        <w:rPr>
          <w:b/>
        </w:rPr>
        <w:t xml:space="preserve">Mjesto i datum: Zlatar,  </w:t>
      </w:r>
      <w:r w:rsidR="004F7879">
        <w:rPr>
          <w:b/>
        </w:rPr>
        <w:t>2</w:t>
      </w:r>
      <w:r w:rsidR="0090622D">
        <w:rPr>
          <w:b/>
        </w:rPr>
        <w:t>4</w:t>
      </w:r>
      <w:r>
        <w:rPr>
          <w:b/>
        </w:rPr>
        <w:t xml:space="preserve"> .02.2021.</w:t>
      </w:r>
    </w:p>
    <w:p w14:paraId="7162A4F9" w14:textId="77777777" w:rsidR="00FA3FA2" w:rsidRDefault="00FA3FA2" w:rsidP="00FA3FA2">
      <w:pPr>
        <w:jc w:val="both"/>
        <w:rPr>
          <w:b/>
        </w:rPr>
      </w:pPr>
    </w:p>
    <w:p w14:paraId="284FF611" w14:textId="77777777" w:rsidR="00FA3FA2" w:rsidRDefault="00FA3FA2" w:rsidP="00FA3FA2">
      <w:pPr>
        <w:jc w:val="both"/>
        <w:rPr>
          <w:b/>
        </w:rPr>
      </w:pPr>
    </w:p>
    <w:p w14:paraId="1E9FAF7D" w14:textId="77777777" w:rsidR="00FA3FA2" w:rsidRDefault="00FA3FA2" w:rsidP="00FA3FA2">
      <w:pPr>
        <w:jc w:val="both"/>
        <w:rPr>
          <w:b/>
        </w:rPr>
      </w:pPr>
    </w:p>
    <w:p w14:paraId="6F1C028F" w14:textId="77777777" w:rsidR="00FA3FA2" w:rsidRDefault="00FA3FA2" w:rsidP="00FA3FA2">
      <w:pPr>
        <w:ind w:left="35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GRADONAČELNIK</w:t>
      </w:r>
    </w:p>
    <w:p w14:paraId="209B11FA" w14:textId="77777777" w:rsidR="00FA3FA2" w:rsidRDefault="00FA3FA2" w:rsidP="00FA3FA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Jasenka </w:t>
      </w:r>
      <w:proofErr w:type="spellStart"/>
      <w:r>
        <w:rPr>
          <w:b/>
        </w:rPr>
        <w:t>Auguštan</w:t>
      </w:r>
      <w:proofErr w:type="spellEnd"/>
      <w:r>
        <w:rPr>
          <w:b/>
        </w:rPr>
        <w:t xml:space="preserve"> Pentek</w:t>
      </w:r>
      <w:r>
        <w:rPr>
          <w:b/>
        </w:rPr>
        <w:tab/>
      </w:r>
    </w:p>
    <w:p w14:paraId="780D5831" w14:textId="77777777" w:rsidR="00FA3FA2" w:rsidRDefault="00FA3FA2" w:rsidP="00FA3FA2">
      <w:pPr>
        <w:jc w:val="both"/>
        <w:rPr>
          <w:b/>
        </w:rPr>
      </w:pPr>
    </w:p>
    <w:p w14:paraId="32FD4EBB" w14:textId="77777777" w:rsidR="00FA3FA2" w:rsidRDefault="00FA3FA2" w:rsidP="00FA3FA2"/>
    <w:p w14:paraId="3AC22A62" w14:textId="77777777" w:rsidR="00FA3FA2" w:rsidRDefault="00FA3FA2" w:rsidP="00FA3FA2"/>
    <w:p w14:paraId="7FB70DCC" w14:textId="77777777" w:rsidR="00505FDE" w:rsidRDefault="00505FDE"/>
    <w:sectPr w:rsidR="0050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A3513"/>
    <w:multiLevelType w:val="hybridMultilevel"/>
    <w:tmpl w:val="A51818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A2"/>
    <w:rsid w:val="004F7879"/>
    <w:rsid w:val="00505FDE"/>
    <w:rsid w:val="00533C17"/>
    <w:rsid w:val="005D000A"/>
    <w:rsid w:val="0090622D"/>
    <w:rsid w:val="00A11006"/>
    <w:rsid w:val="00CE0C51"/>
    <w:rsid w:val="00D75FF6"/>
    <w:rsid w:val="00F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2178"/>
  <w15:chartTrackingRefBased/>
  <w15:docId w15:val="{B63E7281-BCF4-42D8-983D-525056C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A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A3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2585</Words>
  <Characters>14741</Characters>
  <Application>Microsoft Office Word</Application>
  <DocSecurity>0</DocSecurity>
  <Lines>122</Lines>
  <Paragraphs>34</Paragraphs>
  <ScaleCrop>false</ScaleCrop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Smiljana Adanić</cp:lastModifiedBy>
  <cp:revision>15</cp:revision>
  <cp:lastPrinted>2021-02-19T12:24:00Z</cp:lastPrinted>
  <dcterms:created xsi:type="dcterms:W3CDTF">2021-02-19T11:07:00Z</dcterms:created>
  <dcterms:modified xsi:type="dcterms:W3CDTF">2021-03-04T12:47:00Z</dcterms:modified>
</cp:coreProperties>
</file>